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МИНОБРНАУКИ РОССИИ</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«Гжельский государственный университет»</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(ГГУ)</w:t>
      </w: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77615" w:rsidRPr="00077615" w:rsidRDefault="00077615" w:rsidP="00077615">
      <w:pPr>
        <w:tabs>
          <w:tab w:val="left" w:pos="680"/>
          <w:tab w:val="left" w:pos="851"/>
          <w:tab w:val="left" w:pos="6240"/>
        </w:tabs>
        <w:jc w:val="center"/>
        <w:rPr>
          <w:rFonts w:ascii="Times New Roman" w:hAnsi="Times New Roman"/>
          <w:noProof/>
          <w:sz w:val="28"/>
          <w:szCs w:val="28"/>
          <w:lang w:eastAsia="ru-RU"/>
        </w:rPr>
      </w:pPr>
      <w:r w:rsidRPr="00077615">
        <w:rPr>
          <w:rFonts w:ascii="Times New Roman" w:hAnsi="Times New Roman"/>
          <w:i/>
          <w:sz w:val="28"/>
          <w:szCs w:val="28"/>
        </w:rPr>
        <w:t>Кафедра юридических и общеобразовательных дисциплин</w:t>
      </w: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2A435B">
        <w:rPr>
          <w:rFonts w:ascii="Times New Roman" w:hAnsi="Times New Roman"/>
          <w:noProof/>
          <w:sz w:val="28"/>
          <w:szCs w:val="28"/>
          <w:lang w:eastAsia="ru-RU"/>
        </w:rPr>
        <w:tab/>
      </w: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autoSpaceDE w:val="0"/>
        <w:autoSpaceDN w:val="0"/>
        <w:adjustRightInd w:val="0"/>
        <w:spacing w:after="0" w:line="240" w:lineRule="auto"/>
        <w:jc w:val="center"/>
        <w:rPr>
          <w:rFonts w:ascii="Times New Roman" w:hAnsi="Times New Roman"/>
          <w:bCs/>
          <w:sz w:val="36"/>
          <w:szCs w:val="36"/>
          <w:u w:val="single"/>
          <w:lang w:eastAsia="ru-RU"/>
        </w:rPr>
      </w:pPr>
      <w:r w:rsidRPr="002A435B">
        <w:rPr>
          <w:rFonts w:ascii="Times New Roman" w:hAnsi="Times New Roman"/>
          <w:bCs/>
          <w:sz w:val="36"/>
          <w:szCs w:val="36"/>
          <w:u w:val="single"/>
          <w:lang w:eastAsia="ru-RU"/>
        </w:rPr>
        <w:t>Рабочая программа дисциплины</w:t>
      </w: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Правовые основы управления социально-трудовой сферой</w:t>
      </w: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55332D" w:rsidRPr="002A435B" w:rsidRDefault="0055332D" w:rsidP="002A435B">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5332D" w:rsidRPr="002A435B" w:rsidRDefault="0055332D" w:rsidP="002A435B">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55332D" w:rsidRPr="002A435B" w:rsidRDefault="0055332D" w:rsidP="002A435B">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0" w:type="auto"/>
        <w:tblLook w:val="00A0" w:firstRow="1" w:lastRow="0" w:firstColumn="1" w:lastColumn="0" w:noHBand="0" w:noVBand="0"/>
      </w:tblPr>
      <w:tblGrid>
        <w:gridCol w:w="3731"/>
        <w:gridCol w:w="5907"/>
      </w:tblGrid>
      <w:tr w:rsidR="0055332D" w:rsidRPr="00CC6FC6" w:rsidTr="00CC6FC6">
        <w:trPr>
          <w:trHeight w:val="409"/>
        </w:trPr>
        <w:tc>
          <w:tcPr>
            <w:tcW w:w="3731" w:type="dxa"/>
          </w:tcPr>
          <w:p w:rsidR="0055332D" w:rsidRPr="00CC6FC6" w:rsidRDefault="0055332D" w:rsidP="00CC6FC6">
            <w:pPr>
              <w:widowControl w:val="0"/>
              <w:tabs>
                <w:tab w:val="left" w:leader="underscore" w:pos="9524"/>
              </w:tabs>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i/>
                <w:sz w:val="28"/>
                <w:szCs w:val="28"/>
                <w:lang w:eastAsia="ru-RU"/>
              </w:rPr>
              <w:t>Направление подготовки</w:t>
            </w:r>
          </w:p>
        </w:tc>
        <w:tc>
          <w:tcPr>
            <w:tcW w:w="5907" w:type="dxa"/>
            <w:tcBorders>
              <w:bottom w:val="single" w:sz="4" w:space="0" w:color="auto"/>
            </w:tcBorders>
          </w:tcPr>
          <w:p w:rsidR="0055332D" w:rsidRPr="00CC6FC6" w:rsidRDefault="0055332D" w:rsidP="00CC6FC6">
            <w:pPr>
              <w:widowControl w:val="0"/>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color w:val="000000"/>
                <w:sz w:val="28"/>
                <w:szCs w:val="28"/>
                <w:lang w:eastAsia="ru-RU"/>
              </w:rPr>
              <w:t xml:space="preserve">38.03.03 Управление персоналом </w:t>
            </w:r>
          </w:p>
        </w:tc>
      </w:tr>
      <w:tr w:rsidR="0055332D" w:rsidRPr="00CC6FC6" w:rsidTr="00CC6FC6">
        <w:trPr>
          <w:trHeight w:val="402"/>
        </w:trPr>
        <w:tc>
          <w:tcPr>
            <w:tcW w:w="3731" w:type="dxa"/>
          </w:tcPr>
          <w:p w:rsidR="00077615" w:rsidRDefault="00077615" w:rsidP="00CC6FC6">
            <w:pPr>
              <w:widowControl w:val="0"/>
              <w:tabs>
                <w:tab w:val="left" w:leader="underscore" w:pos="9768"/>
              </w:tabs>
              <w:autoSpaceDE w:val="0"/>
              <w:autoSpaceDN w:val="0"/>
              <w:adjustRightInd w:val="0"/>
              <w:spacing w:after="0" w:line="240" w:lineRule="auto"/>
              <w:ind w:right="-5211"/>
              <w:rPr>
                <w:rFonts w:ascii="Times New Roman" w:hAnsi="Times New Roman"/>
                <w:i/>
                <w:iCs/>
                <w:sz w:val="28"/>
                <w:szCs w:val="28"/>
                <w:lang w:eastAsia="ru-RU"/>
              </w:rPr>
            </w:pPr>
          </w:p>
          <w:p w:rsidR="0055332D" w:rsidRPr="00CC6FC6" w:rsidRDefault="0055332D" w:rsidP="00CC6FC6">
            <w:pPr>
              <w:widowControl w:val="0"/>
              <w:tabs>
                <w:tab w:val="left" w:leader="underscore" w:pos="9768"/>
              </w:tabs>
              <w:autoSpaceDE w:val="0"/>
              <w:autoSpaceDN w:val="0"/>
              <w:adjustRightInd w:val="0"/>
              <w:spacing w:after="0" w:line="240" w:lineRule="auto"/>
              <w:ind w:right="-5211"/>
              <w:rPr>
                <w:rFonts w:ascii="Times New Roman" w:hAnsi="Times New Roman"/>
                <w:i/>
                <w:iCs/>
                <w:sz w:val="28"/>
                <w:szCs w:val="28"/>
                <w:lang w:eastAsia="ru-RU"/>
              </w:rPr>
            </w:pPr>
            <w:r w:rsidRPr="00CC6FC6">
              <w:rPr>
                <w:rFonts w:ascii="Times New Roman" w:hAnsi="Times New Roman"/>
                <w:i/>
                <w:iCs/>
                <w:sz w:val="28"/>
                <w:szCs w:val="28"/>
                <w:lang w:eastAsia="ru-RU"/>
              </w:rPr>
              <w:t>Направленность(профиль)</w:t>
            </w:r>
          </w:p>
        </w:tc>
        <w:tc>
          <w:tcPr>
            <w:tcW w:w="5907" w:type="dxa"/>
            <w:tcBorders>
              <w:top w:val="single" w:sz="4" w:space="0" w:color="auto"/>
              <w:bottom w:val="single" w:sz="4" w:space="0" w:color="auto"/>
            </w:tcBorders>
          </w:tcPr>
          <w:p w:rsidR="00077615" w:rsidRDefault="00077615" w:rsidP="00CC6FC6">
            <w:pPr>
              <w:autoSpaceDE w:val="0"/>
              <w:autoSpaceDN w:val="0"/>
              <w:adjustRightInd w:val="0"/>
              <w:spacing w:after="0" w:line="240" w:lineRule="auto"/>
              <w:ind w:right="-1"/>
              <w:jc w:val="both"/>
              <w:rPr>
                <w:rFonts w:ascii="Times New Roman" w:hAnsi="Times New Roman"/>
                <w:sz w:val="28"/>
                <w:szCs w:val="28"/>
                <w:lang w:eastAsia="ru-RU"/>
              </w:rPr>
            </w:pPr>
          </w:p>
          <w:p w:rsidR="0055332D" w:rsidRPr="00CC6FC6" w:rsidRDefault="0055332D" w:rsidP="00CC6FC6">
            <w:pPr>
              <w:autoSpaceDE w:val="0"/>
              <w:autoSpaceDN w:val="0"/>
              <w:adjustRightInd w:val="0"/>
              <w:spacing w:after="0" w:line="240" w:lineRule="auto"/>
              <w:ind w:right="-1"/>
              <w:jc w:val="both"/>
              <w:rPr>
                <w:rFonts w:ascii="Times New Roman" w:hAnsi="Times New Roman"/>
                <w:sz w:val="28"/>
                <w:szCs w:val="28"/>
                <w:lang w:eastAsia="ru-RU"/>
              </w:rPr>
            </w:pPr>
            <w:r w:rsidRPr="00CC6FC6">
              <w:rPr>
                <w:rFonts w:ascii="Times New Roman" w:hAnsi="Times New Roman"/>
                <w:sz w:val="28"/>
                <w:szCs w:val="28"/>
                <w:lang w:eastAsia="ru-RU"/>
              </w:rPr>
              <w:t>Управление персоналом организации и государственной службы</w:t>
            </w:r>
          </w:p>
        </w:tc>
      </w:tr>
      <w:tr w:rsidR="0055332D" w:rsidRPr="00CC6FC6" w:rsidTr="00CC6FC6">
        <w:tc>
          <w:tcPr>
            <w:tcW w:w="3731" w:type="dxa"/>
          </w:tcPr>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i/>
                <w:sz w:val="28"/>
                <w:szCs w:val="28"/>
                <w:lang w:eastAsia="ru-RU"/>
              </w:rPr>
            </w:pPr>
          </w:p>
        </w:tc>
        <w:tc>
          <w:tcPr>
            <w:tcW w:w="5907" w:type="dxa"/>
            <w:tcBorders>
              <w:top w:val="single" w:sz="4" w:space="0" w:color="auto"/>
            </w:tcBorders>
          </w:tcPr>
          <w:p w:rsidR="0055332D" w:rsidRPr="00CC6FC6" w:rsidRDefault="0055332D" w:rsidP="00CC6FC6">
            <w:pPr>
              <w:widowControl w:val="0"/>
              <w:tabs>
                <w:tab w:val="left" w:leader="underscore" w:pos="9768"/>
              </w:tabs>
              <w:autoSpaceDE w:val="0"/>
              <w:autoSpaceDN w:val="0"/>
              <w:adjustRightInd w:val="0"/>
              <w:spacing w:after="0" w:line="240" w:lineRule="auto"/>
              <w:jc w:val="center"/>
              <w:rPr>
                <w:rFonts w:ascii="Times New Roman" w:hAnsi="Times New Roman"/>
                <w:sz w:val="28"/>
                <w:szCs w:val="28"/>
                <w:lang w:eastAsia="ru-RU"/>
              </w:rPr>
            </w:pPr>
          </w:p>
        </w:tc>
      </w:tr>
      <w:tr w:rsidR="0055332D" w:rsidRPr="00CC6FC6" w:rsidTr="00CC6FC6">
        <w:tc>
          <w:tcPr>
            <w:tcW w:w="3731" w:type="dxa"/>
          </w:tcPr>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i/>
                <w:sz w:val="28"/>
                <w:szCs w:val="28"/>
                <w:lang w:eastAsia="ru-RU"/>
              </w:rPr>
              <w:t>Квалификация  выпускника</w:t>
            </w:r>
          </w:p>
        </w:tc>
        <w:tc>
          <w:tcPr>
            <w:tcW w:w="5907" w:type="dxa"/>
            <w:tcBorders>
              <w:bottom w:val="single" w:sz="4" w:space="0" w:color="auto"/>
            </w:tcBorders>
          </w:tcPr>
          <w:p w:rsidR="0055332D" w:rsidRPr="00CC6FC6" w:rsidRDefault="0055332D" w:rsidP="00CC6FC6">
            <w:pPr>
              <w:widowControl w:val="0"/>
              <w:tabs>
                <w:tab w:val="left" w:leader="underscore" w:pos="9768"/>
              </w:tabs>
              <w:autoSpaceDE w:val="0"/>
              <w:autoSpaceDN w:val="0"/>
              <w:adjustRightInd w:val="0"/>
              <w:spacing w:after="0" w:line="240" w:lineRule="auto"/>
              <w:jc w:val="both"/>
              <w:rPr>
                <w:rFonts w:ascii="Times New Roman" w:hAnsi="Times New Roman"/>
                <w:sz w:val="28"/>
                <w:szCs w:val="28"/>
                <w:lang w:eastAsia="ru-RU"/>
              </w:rPr>
            </w:pPr>
            <w:r w:rsidRPr="00CC6FC6">
              <w:rPr>
                <w:rFonts w:ascii="Times New Roman" w:hAnsi="Times New Roman"/>
                <w:sz w:val="28"/>
                <w:szCs w:val="28"/>
                <w:lang w:eastAsia="ru-RU"/>
              </w:rPr>
              <w:t>бакалавр</w:t>
            </w:r>
          </w:p>
        </w:tc>
      </w:tr>
    </w:tbl>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5332D"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77615" w:rsidRDefault="00077615"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77615" w:rsidRPr="002A435B" w:rsidRDefault="00077615"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пос. Электроизолятор</w:t>
      </w:r>
    </w:p>
    <w:p w:rsidR="00E94619" w:rsidRPr="002A435B" w:rsidRDefault="00E94619" w:rsidP="002A435B">
      <w:pPr>
        <w:widowControl w:val="0"/>
        <w:tabs>
          <w:tab w:val="left" w:leader="underscore" w:pos="9768"/>
        </w:tabs>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202</w:t>
      </w:r>
      <w:r w:rsidR="00031578">
        <w:rPr>
          <w:rFonts w:ascii="Times New Roman" w:hAnsi="Times New Roman"/>
          <w:sz w:val="28"/>
          <w:szCs w:val="28"/>
          <w:lang w:eastAsia="ru-RU"/>
        </w:rPr>
        <w:t>5</w:t>
      </w: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sectPr w:rsidR="0055332D" w:rsidRPr="002A435B" w:rsidSect="007E5AF6">
          <w:pgSz w:w="11907" w:h="16839" w:code="9"/>
          <w:pgMar w:top="851" w:right="851" w:bottom="851" w:left="1418" w:header="709" w:footer="709" w:gutter="0"/>
          <w:pgNumType w:start="19"/>
          <w:cols w:space="708"/>
          <w:docGrid w:linePitch="360"/>
        </w:sectPr>
      </w:pPr>
    </w:p>
    <w:p w:rsidR="0055332D" w:rsidRPr="002A435B" w:rsidRDefault="0055332D" w:rsidP="00DD7417">
      <w:pPr>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lang w:eastAsia="ru-RU"/>
        </w:rPr>
      </w:pPr>
      <w:r w:rsidRPr="002A435B">
        <w:rPr>
          <w:rFonts w:ascii="Times New Roman" w:hAnsi="Times New Roman"/>
          <w:sz w:val="24"/>
          <w:szCs w:val="24"/>
          <w:lang w:eastAsia="ru-RU"/>
        </w:rPr>
        <w:lastRenderedPageBreak/>
        <w:t>Рабочая программа дисциплины «Правовые основы управления социально-трудовой сферой» составлена в соответствии с требованиями федерального государственного образовательного стандарта высшего образования по направлению 38.03.03 «</w:t>
      </w:r>
      <w:r w:rsidRPr="002A435B">
        <w:rPr>
          <w:rFonts w:ascii="Times New Roman" w:hAnsi="Times New Roman"/>
          <w:color w:val="000000"/>
          <w:sz w:val="24"/>
          <w:szCs w:val="24"/>
          <w:lang w:eastAsia="ru-RU"/>
        </w:rPr>
        <w:t>Управление персоналом</w:t>
      </w:r>
      <w:r w:rsidRPr="002A435B">
        <w:rPr>
          <w:rFonts w:ascii="Times New Roman" w:hAnsi="Times New Roman"/>
          <w:sz w:val="24"/>
          <w:szCs w:val="24"/>
          <w:lang w:eastAsia="ru-RU"/>
        </w:rPr>
        <w:t>».</w:t>
      </w:r>
    </w:p>
    <w:p w:rsidR="0055332D" w:rsidRDefault="0055332D" w:rsidP="00DD7417">
      <w:pPr>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lang w:eastAsia="ru-RU"/>
        </w:rPr>
      </w:pPr>
      <w:r w:rsidRPr="002A435B">
        <w:rPr>
          <w:rFonts w:ascii="Times New Roman" w:hAnsi="Times New Roman"/>
          <w:sz w:val="24"/>
          <w:szCs w:val="24"/>
          <w:lang w:eastAsia="ru-RU"/>
        </w:rPr>
        <w:t xml:space="preserve"> Дисциплина </w:t>
      </w:r>
      <w:r>
        <w:rPr>
          <w:rFonts w:ascii="Times New Roman" w:hAnsi="Times New Roman"/>
          <w:sz w:val="24"/>
          <w:szCs w:val="24"/>
          <w:lang w:eastAsia="ru-RU"/>
        </w:rPr>
        <w:t xml:space="preserve">относится к обязательной </w:t>
      </w:r>
      <w:r w:rsidRPr="002A435B">
        <w:rPr>
          <w:rFonts w:ascii="Times New Roman" w:hAnsi="Times New Roman"/>
          <w:sz w:val="24"/>
          <w:szCs w:val="24"/>
          <w:lang w:eastAsia="ru-RU"/>
        </w:rPr>
        <w:t>части учебного плана, блока 1. Дисциплины (модули)</w:t>
      </w:r>
    </w:p>
    <w:p w:rsidR="0055332D" w:rsidRPr="00DD7417" w:rsidRDefault="0055332D" w:rsidP="00DD741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D7417">
        <w:rPr>
          <w:rFonts w:ascii="Times New Roman" w:hAnsi="Times New Roman"/>
          <w:sz w:val="24"/>
          <w:szCs w:val="24"/>
          <w:lang w:eastAsia="ru-RU"/>
        </w:rPr>
        <w:t>Практическая подготовка реализуется на основе:</w:t>
      </w:r>
    </w:p>
    <w:p w:rsidR="0055332D" w:rsidRPr="00DD7417" w:rsidRDefault="0055332D" w:rsidP="00DD7417">
      <w:pPr>
        <w:autoSpaceDE w:val="0"/>
        <w:autoSpaceDN w:val="0"/>
        <w:adjustRightInd w:val="0"/>
        <w:spacing w:after="0" w:line="240" w:lineRule="auto"/>
        <w:jc w:val="both"/>
        <w:rPr>
          <w:rFonts w:ascii="Times New Roman" w:hAnsi="Times New Roman"/>
          <w:sz w:val="24"/>
          <w:szCs w:val="24"/>
          <w:lang w:eastAsia="ru-RU"/>
        </w:rPr>
      </w:pPr>
      <w:r w:rsidRPr="00DD7417">
        <w:rPr>
          <w:rFonts w:ascii="Times New Roman" w:hAnsi="Times New Roman"/>
          <w:sz w:val="24"/>
          <w:szCs w:val="24"/>
          <w:lang w:eastAsia="ru-RU"/>
        </w:rPr>
        <w:tab/>
        <w:t xml:space="preserve">- профессионального стандарта [код 07.003 Специалист по управлению персоналом. Обобщенная трудовая функция: </w:t>
      </w:r>
      <w:r>
        <w:rPr>
          <w:rFonts w:ascii="Times New Roman" w:hAnsi="Times New Roman"/>
          <w:sz w:val="24"/>
          <w:szCs w:val="24"/>
          <w:lang w:eastAsia="ru-RU"/>
        </w:rPr>
        <w:t>Деятельность по обеспечению персоналом (В</w:t>
      </w:r>
      <w:r w:rsidRPr="006C558B">
        <w:rPr>
          <w:rFonts w:ascii="Times New Roman" w:hAnsi="Times New Roman"/>
          <w:sz w:val="24"/>
          <w:szCs w:val="24"/>
          <w:lang w:eastAsia="ru-RU"/>
        </w:rPr>
        <w:t>.6</w:t>
      </w:r>
      <w:r>
        <w:rPr>
          <w:rFonts w:ascii="Times New Roman" w:hAnsi="Times New Roman"/>
          <w:sz w:val="24"/>
          <w:szCs w:val="24"/>
          <w:lang w:eastAsia="ru-RU"/>
        </w:rPr>
        <w:t>) Деятельность по оценке и аттестации персонала (С</w:t>
      </w:r>
      <w:r w:rsidRPr="006C558B">
        <w:rPr>
          <w:rFonts w:ascii="Times New Roman" w:hAnsi="Times New Roman"/>
          <w:sz w:val="24"/>
          <w:szCs w:val="24"/>
          <w:lang w:eastAsia="ru-RU"/>
        </w:rPr>
        <w:t>.6</w:t>
      </w:r>
      <w:r>
        <w:rPr>
          <w:rFonts w:ascii="Times New Roman" w:hAnsi="Times New Roman"/>
          <w:sz w:val="24"/>
          <w:szCs w:val="24"/>
          <w:lang w:eastAsia="ru-RU"/>
        </w:rPr>
        <w:t xml:space="preserve">) </w:t>
      </w:r>
      <w:r w:rsidRPr="00552561">
        <w:rPr>
          <w:rFonts w:ascii="Times New Roman" w:hAnsi="Times New Roman"/>
          <w:iCs/>
          <w:sz w:val="24"/>
          <w:szCs w:val="24"/>
        </w:rPr>
        <w:t>Деятельность по развитию персонала</w:t>
      </w:r>
      <w:r>
        <w:rPr>
          <w:rFonts w:ascii="Times New Roman" w:hAnsi="Times New Roman"/>
          <w:sz w:val="24"/>
          <w:szCs w:val="24"/>
          <w:lang w:eastAsia="ru-RU"/>
        </w:rPr>
        <w:t xml:space="preserve"> (</w:t>
      </w:r>
      <w:r>
        <w:rPr>
          <w:rFonts w:ascii="Times New Roman" w:hAnsi="Times New Roman"/>
          <w:sz w:val="24"/>
          <w:szCs w:val="24"/>
          <w:lang w:val="en-US" w:eastAsia="ru-RU"/>
        </w:rPr>
        <w:t>D</w:t>
      </w:r>
      <w:r w:rsidRPr="006C558B">
        <w:rPr>
          <w:rFonts w:ascii="Times New Roman" w:hAnsi="Times New Roman"/>
          <w:sz w:val="24"/>
          <w:szCs w:val="24"/>
          <w:lang w:eastAsia="ru-RU"/>
        </w:rPr>
        <w:t>.6</w:t>
      </w:r>
      <w:r>
        <w:rPr>
          <w:rFonts w:ascii="Times New Roman" w:hAnsi="Times New Roman"/>
          <w:sz w:val="24"/>
          <w:szCs w:val="24"/>
          <w:lang w:eastAsia="ru-RU"/>
        </w:rPr>
        <w:t>)</w:t>
      </w:r>
      <w:r w:rsidRPr="00DD7417">
        <w:rPr>
          <w:rFonts w:ascii="Times New Roman" w:hAnsi="Times New Roman"/>
          <w:sz w:val="24"/>
          <w:szCs w:val="24"/>
          <w:lang w:eastAsia="ru-RU"/>
        </w:rPr>
        <w:t xml:space="preserve">]; </w:t>
      </w:r>
    </w:p>
    <w:p w:rsidR="0055332D" w:rsidRPr="00DD7417" w:rsidRDefault="0055332D" w:rsidP="00DD741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D7417">
        <w:rPr>
          <w:rFonts w:ascii="Times New Roman" w:hAnsi="Times New Roman"/>
          <w:sz w:val="24"/>
          <w:szCs w:val="24"/>
          <w:lang w:eastAsia="ru-RU"/>
        </w:rP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rFonts w:ascii="Times New Roman" w:hAnsi="Times New Roman"/>
          <w:sz w:val="24"/>
          <w:szCs w:val="24"/>
          <w:lang w:eastAsia="ru-RU"/>
        </w:rPr>
        <w:t>Аналитическая записка</w:t>
      </w:r>
      <w:r w:rsidRPr="00DD7417">
        <w:rPr>
          <w:rFonts w:ascii="Times New Roman" w:hAnsi="Times New Roman"/>
          <w:sz w:val="24"/>
          <w:szCs w:val="24"/>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2A435B">
        <w:rPr>
          <w:rFonts w:ascii="Times New Roman" w:hAnsi="Times New Roman"/>
          <w:bCs/>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A435B">
          <w:rPr>
            <w:rFonts w:ascii="Times New Roman" w:hAnsi="Times New Roman"/>
            <w:bCs/>
            <w:sz w:val="24"/>
            <w:szCs w:val="24"/>
            <w:lang w:eastAsia="ru-RU"/>
          </w:rPr>
          <w:t>2014 г</w:t>
        </w:r>
      </w:smartTag>
      <w:r w:rsidRPr="002A435B">
        <w:rPr>
          <w:rFonts w:ascii="Times New Roman" w:hAnsi="Times New Roman"/>
          <w:bCs/>
          <w:sz w:val="24"/>
          <w:szCs w:val="24"/>
          <w:lang w:eastAsia="ru-RU"/>
        </w:rPr>
        <w:t>. N АК-44/05вн).</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2A435B">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sectPr w:rsidR="0055332D" w:rsidRPr="002A435B" w:rsidSect="007E5AF6">
          <w:pgSz w:w="11907" w:h="16839" w:code="9"/>
          <w:pgMar w:top="1134" w:right="567" w:bottom="1134" w:left="1701" w:header="709" w:footer="709" w:gutter="0"/>
          <w:pgNumType w:start="19"/>
          <w:cols w:space="708"/>
          <w:docGrid w:linePitch="360"/>
        </w:sectPr>
      </w:pPr>
    </w:p>
    <w:p w:rsidR="0055332D" w:rsidRPr="00DD7417" w:rsidRDefault="0055332D" w:rsidP="00DD7417">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A435B">
        <w:rPr>
          <w:rFonts w:ascii="Times New Roman" w:hAnsi="Times New Roman"/>
          <w:b/>
          <w:i/>
          <w:sz w:val="24"/>
          <w:szCs w:val="24"/>
          <w:lang w:eastAsia="ru-RU"/>
        </w:rPr>
        <w:t>1.</w:t>
      </w:r>
      <w:r w:rsidRPr="00DD7417">
        <w:rPr>
          <w:rFonts w:ascii="Times New Roman" w:hAnsi="Times New Roman"/>
          <w:b/>
          <w:bCs/>
          <w:i/>
          <w:iCs/>
          <w:sz w:val="24"/>
          <w:szCs w:val="24"/>
          <w:lang w:eastAsia="ru-RU"/>
        </w:rPr>
        <w:t xml:space="preserve"> Перечень планируемых результатов обучения по дисциплине (модулю), соотнесенных с индикаторами достижения компетенций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3260"/>
        <w:gridCol w:w="4966"/>
      </w:tblGrid>
      <w:tr w:rsidR="0055332D" w:rsidRPr="00CC6FC6" w:rsidTr="00CC6FC6">
        <w:trPr>
          <w:jc w:val="center"/>
        </w:trPr>
        <w:tc>
          <w:tcPr>
            <w:tcW w:w="1980"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bCs/>
                <w:sz w:val="24"/>
                <w:szCs w:val="24"/>
                <w:lang w:eastAsia="ru-RU"/>
              </w:rPr>
            </w:pPr>
            <w:r w:rsidRPr="00CC6FC6">
              <w:rPr>
                <w:rFonts w:ascii="Times New Roman" w:hAnsi="Times New Roman"/>
                <w:b/>
                <w:bCs/>
                <w:sz w:val="24"/>
                <w:szCs w:val="24"/>
                <w:lang w:eastAsia="ru-RU"/>
              </w:rPr>
              <w:t>Компетенция</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Индикаторы достижения компетенций</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bCs/>
                <w:sz w:val="24"/>
                <w:szCs w:val="24"/>
                <w:lang w:eastAsia="ru-RU"/>
              </w:rPr>
            </w:pPr>
            <w:r w:rsidRPr="00CC6FC6">
              <w:rPr>
                <w:rFonts w:ascii="Times New Roman" w:hAnsi="Times New Roman"/>
                <w:b/>
                <w:bCs/>
                <w:sz w:val="24"/>
                <w:szCs w:val="24"/>
                <w:lang w:eastAsia="ru-RU"/>
              </w:rPr>
              <w:t>Планируемые результаты обучения по дисциплине</w:t>
            </w:r>
          </w:p>
        </w:tc>
      </w:tr>
      <w:tr w:rsidR="0055332D" w:rsidRPr="00CC6FC6" w:rsidTr="00CC6FC6">
        <w:trPr>
          <w:jc w:val="center"/>
        </w:trPr>
        <w:tc>
          <w:tcPr>
            <w:tcW w:w="1980" w:type="dxa"/>
          </w:tcPr>
          <w:p w:rsidR="00AE3D8F" w:rsidRPr="00AE3D8F" w:rsidRDefault="00AE3D8F" w:rsidP="00AE3D8F">
            <w:pPr>
              <w:pStyle w:val="TableParagraph"/>
              <w:spacing w:line="247" w:lineRule="exact"/>
              <w:ind w:left="110"/>
              <w:rPr>
                <w:sz w:val="24"/>
                <w:szCs w:val="24"/>
                <w:lang w:eastAsia="ru-RU"/>
              </w:rPr>
            </w:pPr>
            <w:r w:rsidRPr="00AE3D8F">
              <w:rPr>
                <w:sz w:val="24"/>
                <w:szCs w:val="24"/>
                <w:lang w:eastAsia="ru-RU"/>
              </w:rPr>
              <w:t>УК-11</w:t>
            </w:r>
          </w:p>
          <w:p w:rsidR="00AE3D8F" w:rsidRPr="00AE3D8F" w:rsidRDefault="00AE3D8F" w:rsidP="00AE3D8F">
            <w:pPr>
              <w:pStyle w:val="TableParagraph"/>
              <w:spacing w:line="247" w:lineRule="exact"/>
              <w:ind w:left="110"/>
              <w:rPr>
                <w:sz w:val="24"/>
                <w:szCs w:val="24"/>
                <w:lang w:eastAsia="ru-RU"/>
              </w:rPr>
            </w:pPr>
            <w:r w:rsidRPr="00AE3D8F">
              <w:rPr>
                <w:sz w:val="24"/>
                <w:szCs w:val="24"/>
                <w:lang w:eastAsia="ru-RU"/>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55332D" w:rsidRPr="00CC6FC6" w:rsidRDefault="0055332D" w:rsidP="00CC6FC6">
            <w:pPr>
              <w:spacing w:after="0" w:line="240" w:lineRule="auto"/>
              <w:jc w:val="both"/>
              <w:rPr>
                <w:rFonts w:ascii="Times New Roman" w:hAnsi="Times New Roman"/>
                <w:sz w:val="24"/>
                <w:szCs w:val="24"/>
                <w:lang w:eastAsia="ru-RU"/>
              </w:rPr>
            </w:pPr>
          </w:p>
        </w:tc>
        <w:tc>
          <w:tcPr>
            <w:tcW w:w="3260" w:type="dxa"/>
          </w:tcPr>
          <w:p w:rsidR="00AE3D8F" w:rsidRPr="00AE3D8F" w:rsidRDefault="00AE3D8F" w:rsidP="00AE3D8F">
            <w:pPr>
              <w:widowControl w:val="0"/>
              <w:autoSpaceDE w:val="0"/>
              <w:autoSpaceDN w:val="0"/>
              <w:spacing w:after="0" w:line="240" w:lineRule="auto"/>
              <w:jc w:val="both"/>
              <w:rPr>
                <w:rFonts w:ascii="Times New Roman" w:eastAsia="Times New Roman" w:hAnsi="Times New Roman"/>
                <w:sz w:val="24"/>
                <w:szCs w:val="24"/>
              </w:rPr>
            </w:pPr>
            <w:r w:rsidRPr="00AE3D8F">
              <w:rPr>
                <w:rFonts w:ascii="Times New Roman" w:eastAsia="Times New Roman" w:hAnsi="Times New Roman"/>
                <w:sz w:val="24"/>
                <w:szCs w:val="24"/>
              </w:rPr>
              <w:t xml:space="preserve">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AE3D8F" w:rsidRPr="00AE3D8F" w:rsidRDefault="00AE3D8F" w:rsidP="00AE3D8F">
            <w:pPr>
              <w:widowControl w:val="0"/>
              <w:autoSpaceDE w:val="0"/>
              <w:autoSpaceDN w:val="0"/>
              <w:spacing w:after="0" w:line="240" w:lineRule="auto"/>
              <w:jc w:val="both"/>
              <w:rPr>
                <w:rFonts w:ascii="Times New Roman" w:eastAsia="Times New Roman" w:hAnsi="Times New Roman"/>
                <w:sz w:val="24"/>
                <w:szCs w:val="24"/>
              </w:rPr>
            </w:pPr>
            <w:r w:rsidRPr="00AE3D8F">
              <w:rPr>
                <w:rFonts w:ascii="Times New Roman" w:eastAsia="Times New Roman" w:hAnsi="Times New Roman"/>
                <w:sz w:val="24"/>
                <w:szCs w:val="24"/>
              </w:rPr>
              <w:t xml:space="preserve">УК-11.2 Умеет планировать, организовывать и проводить мероприятия, обеспечивающие формирование гражданской позиции и предотвращение коррупции в социуме, а </w:t>
            </w:r>
            <w:proofErr w:type="gramStart"/>
            <w:r w:rsidRPr="00AE3D8F">
              <w:rPr>
                <w:rFonts w:ascii="Times New Roman" w:eastAsia="Times New Roman" w:hAnsi="Times New Roman"/>
                <w:sz w:val="24"/>
                <w:szCs w:val="24"/>
              </w:rPr>
              <w:t>так же</w:t>
            </w:r>
            <w:proofErr w:type="gramEnd"/>
            <w:r w:rsidRPr="00AE3D8F">
              <w:rPr>
                <w:rFonts w:ascii="Times New Roman" w:eastAsia="Times New Roman" w:hAnsi="Times New Roman"/>
                <w:sz w:val="24"/>
                <w:szCs w:val="24"/>
              </w:rPr>
              <w:t xml:space="preserve"> предотвращение экстремизма и терроризма</w:t>
            </w:r>
          </w:p>
          <w:p w:rsidR="0055332D" w:rsidRPr="00CC6FC6" w:rsidRDefault="00AE3D8F" w:rsidP="00AE3D8F">
            <w:pPr>
              <w:widowControl w:val="0"/>
              <w:autoSpaceDE w:val="0"/>
              <w:autoSpaceDN w:val="0"/>
              <w:adjustRightInd w:val="0"/>
              <w:spacing w:after="0" w:line="240" w:lineRule="auto"/>
              <w:jc w:val="both"/>
              <w:rPr>
                <w:rFonts w:ascii="Times New Roman" w:hAnsi="Times New Roman"/>
                <w:sz w:val="24"/>
                <w:szCs w:val="24"/>
                <w:lang w:eastAsia="ru-RU"/>
              </w:rPr>
            </w:pPr>
            <w:r w:rsidRPr="00AE3D8F">
              <w:rPr>
                <w:rFonts w:ascii="Times New Roman" w:eastAsia="Times New Roman" w:hAnsi="Times New Roman"/>
                <w:color w:val="000000"/>
                <w:sz w:val="24"/>
                <w:szCs w:val="24"/>
                <w:lang w:eastAsia="ru-RU"/>
              </w:rPr>
              <w:t>УК-11.3 Владеет навыками взаимодействия в обществе на основе нетерпимого отношения к коррупции, экстремизму и терроризму</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Знать:</w:t>
            </w:r>
            <w:r w:rsidRPr="00CC6FC6">
              <w:rPr>
                <w:rFonts w:ascii="Times New Roman" w:hAnsi="Times New Roman"/>
                <w:sz w:val="24"/>
                <w:szCs w:val="24"/>
                <w:lang w:eastAsia="ru-RU"/>
              </w:rPr>
              <w:t xml:space="preserve"> действующие правовые нормы, обеспечивающие борьбу с коррупцией</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b/>
                <w:sz w:val="24"/>
                <w:szCs w:val="24"/>
                <w:lang w:eastAsia="ru-RU"/>
              </w:rPr>
              <w:t xml:space="preserve">Уметь: </w:t>
            </w:r>
            <w:r w:rsidRPr="00CC6FC6">
              <w:rPr>
                <w:rFonts w:ascii="Times New Roman" w:hAnsi="Times New Roman"/>
                <w:sz w:val="24"/>
                <w:szCs w:val="24"/>
                <w:lang w:eastAsia="ru-RU"/>
              </w:rPr>
              <w:t>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логически грамотно выражать свою точку зрения по юридической проблеме в изучаемой сфере;</w:t>
            </w:r>
            <w:r w:rsidR="00031578">
              <w:rPr>
                <w:rFonts w:ascii="Times New Roman" w:hAnsi="Times New Roman"/>
                <w:sz w:val="24"/>
                <w:szCs w:val="24"/>
                <w:lang w:eastAsia="ru-RU"/>
              </w:rPr>
              <w:t xml:space="preserve"> </w:t>
            </w:r>
            <w:r w:rsidRPr="00CC6FC6">
              <w:rPr>
                <w:rFonts w:ascii="Times New Roman" w:hAnsi="Times New Roman"/>
                <w:sz w:val="24"/>
                <w:szCs w:val="24"/>
                <w:lang w:eastAsia="ru-RU"/>
              </w:rPr>
              <w:t>анализировать и применять в своей деятельности нормы, обеспечивающие в том числе борьбу с коррупцией</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 xml:space="preserve">Владеть: </w:t>
            </w:r>
            <w:r w:rsidRPr="00CC6FC6">
              <w:rPr>
                <w:rFonts w:ascii="Times New Roman" w:hAnsi="Times New Roman"/>
                <w:sz w:val="24"/>
                <w:szCs w:val="24"/>
                <w:lang w:eastAsia="ru-RU"/>
              </w:rPr>
              <w:t>навыками предотвращения коррупционных действий в сфере профессиональной деятельности</w:t>
            </w:r>
          </w:p>
        </w:tc>
      </w:tr>
      <w:tr w:rsidR="0055332D" w:rsidRPr="00CC6FC6" w:rsidTr="00CC6FC6">
        <w:trPr>
          <w:jc w:val="center"/>
        </w:trPr>
        <w:tc>
          <w:tcPr>
            <w:tcW w:w="198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ОПК-1.1</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Знает:</w:t>
            </w:r>
            <w:r w:rsidRPr="00CC6FC6">
              <w:rPr>
                <w:rFonts w:ascii="Times New Roman" w:hAnsi="Times New Roman"/>
                <w:sz w:val="24"/>
                <w:szCs w:val="24"/>
                <w:shd w:val="clear" w:color="auto" w:fill="FFFFFF"/>
                <w:lang w:eastAsia="ru-RU"/>
              </w:rPr>
              <w:t xml:space="preserve"> содержание основных понятий, методов, принципов, целей  </w:t>
            </w:r>
            <w:r w:rsidRPr="00CC6FC6">
              <w:rPr>
                <w:rFonts w:ascii="Times New Roman" w:hAnsi="Times New Roman"/>
                <w:sz w:val="24"/>
                <w:szCs w:val="24"/>
                <w:lang w:eastAsia="ru-RU"/>
              </w:rPr>
              <w:t>социологии, психологии, экономики, менеджмента, права  в части работы с персоналом при решении 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ОПК-1.2</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ОПК-1.3</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Владеет: навыками применения  знаний(на промежуточном уровне)  социологии, психологии, экономки, менеджмента и права  в части работы с персоналом при решении 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Знать:</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 xml:space="preserve">- </w:t>
            </w:r>
            <w:r w:rsidRPr="00CC6FC6">
              <w:rPr>
                <w:rFonts w:ascii="Times New Roman" w:hAnsi="Times New Roman"/>
                <w:sz w:val="24"/>
                <w:szCs w:val="24"/>
                <w:lang w:eastAsia="ru-RU"/>
              </w:rPr>
              <w:t>основные положения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 xml:space="preserve">- </w:t>
            </w:r>
            <w:r w:rsidRPr="00CC6FC6">
              <w:rPr>
                <w:rFonts w:ascii="Times New Roman" w:hAnsi="Times New Roman"/>
                <w:sz w:val="24"/>
                <w:szCs w:val="24"/>
                <w:lang w:eastAsia="ru-RU"/>
              </w:rPr>
              <w:t xml:space="preserve">нормы </w:t>
            </w:r>
            <w:proofErr w:type="spellStart"/>
            <w:r w:rsidRPr="00CC6FC6">
              <w:rPr>
                <w:rFonts w:ascii="Times New Roman" w:hAnsi="Times New Roman"/>
                <w:sz w:val="24"/>
                <w:szCs w:val="24"/>
                <w:lang w:eastAsia="ru-RU"/>
              </w:rPr>
              <w:t>КоАПв</w:t>
            </w:r>
            <w:proofErr w:type="spellEnd"/>
            <w:r w:rsidRPr="00CC6FC6">
              <w:rPr>
                <w:rFonts w:ascii="Times New Roman" w:hAnsi="Times New Roman"/>
                <w:sz w:val="24"/>
                <w:szCs w:val="24"/>
                <w:lang w:eastAsia="ru-RU"/>
              </w:rPr>
              <w:t xml:space="preserve"> части определения ответственности за нарушение трудового законодательства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нормы УК РФ в части определения ответственности за нарушение трудового законодательства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-нормы </w:t>
            </w: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Уметь: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логически грамотно выражать свою точку зрения по юридической проблеме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КоАП РФ в части определения ответственности за нарушение трудового законодательства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УК РФ в части определения ответственности за нарушение трудового законодательства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 анализировать и применять в своей деятельности нормы </w:t>
            </w: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Владеть: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понятийно-категориальным аппаратом  административного, уголовного и гражданского права в изучаемой части;</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навыками работы с нормативно-правовыми актами, регулирующими отношения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навыками анализа различных правовых явлений, навыками решения правовых задач, с использованием правовых понятий и норм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-навыками предотвращения коррупционных действий</w:t>
            </w:r>
          </w:p>
        </w:tc>
      </w:tr>
      <w:tr w:rsidR="0055332D" w:rsidRPr="00CC6FC6" w:rsidTr="00CC6FC6">
        <w:trPr>
          <w:jc w:val="center"/>
        </w:trPr>
        <w:tc>
          <w:tcPr>
            <w:tcW w:w="1980" w:type="dxa"/>
          </w:tcPr>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w:t>
            </w:r>
          </w:p>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 знанием нормативно-правовой базы безопасности и охраны труда</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ПК-6.1</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ПК-6.2</w:t>
            </w:r>
          </w:p>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ПК-6.3</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Знать:</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нормы социального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-нормы миграционного права, касающиеся социально-трудовой сферы</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содержание основных документов Международного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Уметь: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логически грамотно выражать свою точку зрения по юридической проблеме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социального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миграционного права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анализировать и применять в своей деятельности документы международного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Владеть: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понятийно-категориальным аппаратом  права в изучаемой части;</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навыками работы с нормативно-правовыми актами, регулирующими отношения в изучаемой сфере;</w:t>
            </w:r>
          </w:p>
          <w:p w:rsidR="0055332D" w:rsidRPr="00CC6FC6" w:rsidRDefault="0055332D" w:rsidP="00CC6FC6">
            <w:pPr>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навыками анализа различных правовых явлений, навыками решения правовых задач, с использованием правовых понятий и норм права</w:t>
            </w:r>
          </w:p>
        </w:tc>
      </w:tr>
    </w:tbl>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t>2.</w:t>
      </w:r>
      <w:r w:rsidR="00031578">
        <w:rPr>
          <w:rFonts w:ascii="Times New Roman" w:hAnsi="Times New Roman"/>
          <w:b/>
          <w:i/>
          <w:sz w:val="24"/>
          <w:szCs w:val="24"/>
          <w:lang w:eastAsia="ru-RU"/>
        </w:rPr>
        <w:t xml:space="preserve"> </w:t>
      </w:r>
      <w:r w:rsidRPr="002A435B">
        <w:rPr>
          <w:rFonts w:ascii="Times New Roman" w:hAnsi="Times New Roman"/>
          <w:b/>
          <w:i/>
          <w:sz w:val="24"/>
          <w:szCs w:val="24"/>
          <w:lang w:eastAsia="ru-RU"/>
        </w:rPr>
        <w:t>Место дисциплины (модуля) в структуре образовательной программы</w:t>
      </w:r>
    </w:p>
    <w:p w:rsidR="0055332D" w:rsidRPr="002A435B" w:rsidRDefault="0055332D" w:rsidP="002A435B">
      <w:pPr>
        <w:widowControl w:val="0"/>
        <w:autoSpaceDE w:val="0"/>
        <w:autoSpaceDN w:val="0"/>
        <w:adjustRightInd w:val="0"/>
        <w:spacing w:after="0" w:line="240" w:lineRule="auto"/>
        <w:ind w:firstLine="142"/>
        <w:jc w:val="both"/>
        <w:rPr>
          <w:rFonts w:ascii="Times New Roman" w:hAnsi="Times New Roman"/>
          <w:sz w:val="24"/>
          <w:szCs w:val="24"/>
          <w:lang w:eastAsia="ru-RU"/>
        </w:rPr>
      </w:pP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A435B">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55332D" w:rsidRPr="002A435B" w:rsidRDefault="0055332D" w:rsidP="00317A6E">
      <w:pPr>
        <w:widowControl w:val="0"/>
        <w:autoSpaceDE w:val="0"/>
        <w:autoSpaceDN w:val="0"/>
        <w:adjustRightInd w:val="0"/>
        <w:spacing w:after="0" w:line="240" w:lineRule="auto"/>
        <w:ind w:right="1" w:firstLine="709"/>
        <w:jc w:val="both"/>
        <w:rPr>
          <w:rFonts w:ascii="Times New Roman" w:hAnsi="Times New Roman"/>
          <w:color w:val="008000"/>
          <w:sz w:val="24"/>
          <w:szCs w:val="24"/>
          <w:lang w:eastAsia="ru-RU"/>
        </w:rPr>
      </w:pPr>
      <w:r w:rsidRPr="002A435B">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color w:val="FF0000"/>
          <w:sz w:val="24"/>
          <w:szCs w:val="24"/>
          <w:lang w:eastAsia="ru-RU"/>
        </w:rPr>
      </w:pPr>
      <w:r w:rsidRPr="002A435B">
        <w:rPr>
          <w:rFonts w:ascii="Times New Roman" w:hAnsi="Times New Roman"/>
          <w:sz w:val="24"/>
          <w:szCs w:val="24"/>
          <w:lang w:eastAsia="ru-RU"/>
        </w:rPr>
        <w:t xml:space="preserve">В рамках освоения программы </w:t>
      </w:r>
      <w:proofErr w:type="spellStart"/>
      <w:r w:rsidRPr="002A435B">
        <w:rPr>
          <w:rFonts w:ascii="Times New Roman" w:hAnsi="Times New Roman"/>
          <w:sz w:val="24"/>
          <w:szCs w:val="24"/>
          <w:lang w:eastAsia="ru-RU"/>
        </w:rPr>
        <w:t>бакалавриата</w:t>
      </w:r>
      <w:proofErr w:type="spellEnd"/>
      <w:r w:rsidRPr="002A435B">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организационно-управленческий.</w:t>
      </w: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A435B">
        <w:rPr>
          <w:rFonts w:ascii="Times New Roman" w:hAnsi="Times New Roman"/>
          <w:sz w:val="24"/>
          <w:szCs w:val="24"/>
          <w:lang w:eastAsia="ru-RU"/>
        </w:rPr>
        <w:t>Дисциплина находится в логической и содержательно-методической взаимосвязи с другими частями ОПОП.</w:t>
      </w:r>
    </w:p>
    <w:p w:rsidR="0055332D" w:rsidRPr="002A435B" w:rsidRDefault="0055332D" w:rsidP="002A435B">
      <w:pPr>
        <w:widowControl w:val="0"/>
        <w:autoSpaceDE w:val="0"/>
        <w:autoSpaceDN w:val="0"/>
        <w:adjustRightInd w:val="0"/>
        <w:spacing w:after="0" w:line="240" w:lineRule="auto"/>
        <w:ind w:firstLine="142"/>
        <w:jc w:val="both"/>
        <w:rPr>
          <w:rFonts w:ascii="Times New Roman" w:hAnsi="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Код компетенции</w:t>
            </w:r>
          </w:p>
        </w:tc>
        <w:tc>
          <w:tcPr>
            <w:tcW w:w="2394"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Предшествующие дисциплины</w:t>
            </w: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Параллельно осваиваемые</w:t>
            </w: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Последующие дисциплины</w:t>
            </w: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ОПК-1</w:t>
            </w:r>
          </w:p>
        </w:tc>
        <w:tc>
          <w:tcPr>
            <w:tcW w:w="2394"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Социология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Психология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(микроэкономика и макроэкономика)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Теория менеджмента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Психология и социология управления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Управление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и социология труда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предприятия (организации)</w:t>
            </w:r>
          </w:p>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Управление персоналом</w:t>
            </w:r>
          </w:p>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социального государства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2A435B">
              <w:rPr>
                <w:rFonts w:ascii="Times New Roman" w:hAnsi="Times New Roman"/>
                <w:sz w:val="24"/>
                <w:szCs w:val="24"/>
                <w:lang w:eastAsia="ru-RU"/>
              </w:rPr>
              <w:t>Конфликтология</w:t>
            </w:r>
            <w:proofErr w:type="spellEnd"/>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Тренинг делового общения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организации труда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ПК-6</w:t>
            </w:r>
          </w:p>
        </w:tc>
        <w:tc>
          <w:tcPr>
            <w:tcW w:w="2394"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Документационное обеспечение управления персоналом</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Основы организации труда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Трудовое право</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Организация кадровой службы</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Регулирование трудовых отношений с иностранными гражданами</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Ознакомительная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Организационно-управленческая практика</w:t>
            </w:r>
          </w:p>
          <w:p w:rsidR="0055332D" w:rsidRPr="002A435B" w:rsidRDefault="0055332D" w:rsidP="00317A6E">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УК-11</w:t>
            </w:r>
          </w:p>
        </w:tc>
        <w:tc>
          <w:tcPr>
            <w:tcW w:w="2394"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права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AE3D8F" w:rsidRDefault="00AE3D8F" w:rsidP="00AE3D8F">
            <w:pPr>
              <w:widowControl w:val="0"/>
              <w:autoSpaceDE w:val="0"/>
              <w:autoSpaceDN w:val="0"/>
              <w:adjustRightInd w:val="0"/>
              <w:spacing w:after="0" w:line="240" w:lineRule="auto"/>
              <w:rPr>
                <w:rFonts w:ascii="Times New Roman" w:hAnsi="Times New Roman"/>
                <w:sz w:val="24"/>
                <w:szCs w:val="24"/>
                <w:lang w:eastAsia="ru-RU"/>
              </w:rPr>
            </w:pPr>
            <w:r w:rsidRPr="00AE3D8F">
              <w:rPr>
                <w:rFonts w:ascii="Times New Roman" w:hAnsi="Times New Roman"/>
                <w:sz w:val="24"/>
                <w:szCs w:val="24"/>
                <w:lang w:eastAsia="ru-RU"/>
              </w:rPr>
              <w:t>Основы противодействия экстремизму, терроризму и коррупционному поведению в Российской Федерации</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tc>
      </w:tr>
    </w:tbl>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color w:val="FF0000"/>
          <w:sz w:val="24"/>
          <w:szCs w:val="24"/>
          <w:lang w:eastAsia="ru-RU"/>
        </w:rPr>
      </w:pPr>
    </w:p>
    <w:p w:rsidR="0055332D" w:rsidRDefault="0055332D" w:rsidP="002A6F5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A6F57">
        <w:rPr>
          <w:rFonts w:ascii="Times New Roman" w:hAnsi="Times New Roman"/>
          <w:sz w:val="24"/>
          <w:szCs w:val="24"/>
          <w:lang w:eastAsia="ru-RU"/>
        </w:rPr>
        <w:t>Дисциплина «</w:t>
      </w:r>
      <w:r w:rsidRPr="002A435B">
        <w:rPr>
          <w:rFonts w:ascii="Times New Roman" w:hAnsi="Times New Roman"/>
          <w:sz w:val="24"/>
          <w:szCs w:val="24"/>
          <w:lang w:eastAsia="ru-RU"/>
        </w:rPr>
        <w:t>Правовые основы управления социально-трудовой сферой</w:t>
      </w:r>
      <w:r w:rsidRPr="002A6F57">
        <w:rPr>
          <w:rFonts w:ascii="Times New Roman" w:hAnsi="Times New Roman"/>
          <w:sz w:val="24"/>
          <w:szCs w:val="24"/>
          <w:lang w:eastAsia="ru-RU"/>
        </w:rPr>
        <w:t>» частично реализуется в форме практической подготовки. Практическая подготовк</w:t>
      </w:r>
      <w:r>
        <w:rPr>
          <w:rFonts w:ascii="Times New Roman" w:hAnsi="Times New Roman"/>
          <w:sz w:val="24"/>
          <w:szCs w:val="24"/>
          <w:lang w:eastAsia="ru-RU"/>
        </w:rPr>
        <w:t>а организуется путем решения ситуационных задач и выполнения проблемно-аналитических заданий.</w:t>
      </w:r>
    </w:p>
    <w:p w:rsidR="0055332D" w:rsidRPr="003F3EE5" w:rsidRDefault="0055332D" w:rsidP="002A435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A435B">
        <w:rPr>
          <w:rFonts w:ascii="Times New Roman" w:hAnsi="Times New Roman"/>
          <w:sz w:val="24"/>
          <w:szCs w:val="24"/>
          <w:lang w:eastAsia="ru-RU"/>
        </w:rPr>
        <w:t xml:space="preserve">Дисциплина «Правовые основы управления социально-трудовой сферой»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помогает владеть различными способами разрешения конфликтных ситуаций при проектировании межличностных, групповых и организационных коммуникаций на основе </w:t>
      </w:r>
      <w:r w:rsidRPr="003F3EE5">
        <w:rPr>
          <w:rFonts w:ascii="Times New Roman" w:hAnsi="Times New Roman"/>
          <w:sz w:val="24"/>
          <w:szCs w:val="24"/>
          <w:lang w:eastAsia="ru-RU"/>
        </w:rPr>
        <w:t>современных технологий управления персоналом, в том числе в межкультурной среде.</w:t>
      </w:r>
    </w:p>
    <w:p w:rsidR="0055332D" w:rsidRPr="003F3EE5" w:rsidRDefault="0055332D" w:rsidP="003F3EE5">
      <w:pPr>
        <w:ind w:firstLine="567"/>
        <w:jc w:val="both"/>
        <w:rPr>
          <w:rFonts w:ascii="Times New Roman" w:hAnsi="Times New Roman"/>
          <w:sz w:val="24"/>
          <w:szCs w:val="24"/>
        </w:rPr>
      </w:pPr>
      <w:r w:rsidRPr="003F3EE5">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5332D" w:rsidRPr="002A435B" w:rsidRDefault="0055332D" w:rsidP="002A6F57">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t>3.</w:t>
      </w:r>
      <w:r w:rsidR="00031578">
        <w:rPr>
          <w:rFonts w:ascii="Times New Roman" w:hAnsi="Times New Roman"/>
          <w:b/>
          <w:i/>
          <w:sz w:val="24"/>
          <w:szCs w:val="24"/>
          <w:lang w:eastAsia="ru-RU"/>
        </w:rPr>
        <w:t xml:space="preserve"> </w:t>
      </w:r>
      <w:r w:rsidRPr="002A435B">
        <w:rPr>
          <w:rFonts w:ascii="Times New Roman" w:hAnsi="Times New Roman"/>
          <w:b/>
          <w:i/>
          <w:sz w:val="24"/>
          <w:szCs w:val="24"/>
          <w:lang w:eastAsia="ru-RU"/>
        </w:rPr>
        <w:t>Объем дисциплины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681"/>
        <w:gridCol w:w="1482"/>
        <w:gridCol w:w="1777"/>
      </w:tblGrid>
      <w:tr w:rsidR="0055332D" w:rsidRPr="00CC6FC6" w:rsidTr="00CC6FC6">
        <w:trPr>
          <w:jc w:val="center"/>
        </w:trPr>
        <w:tc>
          <w:tcPr>
            <w:tcW w:w="6947" w:type="dxa"/>
            <w:gridSpan w:val="2"/>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Виды учебной работы</w:t>
            </w:r>
          </w:p>
        </w:tc>
        <w:tc>
          <w:tcPr>
            <w:tcW w:w="3259" w:type="dxa"/>
            <w:gridSpan w:val="2"/>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Формы обучения</w:t>
            </w:r>
          </w:p>
        </w:tc>
      </w:tr>
      <w:tr w:rsidR="0055332D" w:rsidRPr="00CC6FC6" w:rsidTr="00CC6FC6">
        <w:trPr>
          <w:jc w:val="center"/>
        </w:trPr>
        <w:tc>
          <w:tcPr>
            <w:tcW w:w="6947" w:type="dxa"/>
            <w:gridSpan w:val="2"/>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Очная</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bCs/>
                <w:i/>
                <w:iCs/>
                <w:sz w:val="24"/>
                <w:szCs w:val="24"/>
                <w:lang w:eastAsia="ru-RU"/>
              </w:rPr>
              <w:t>Очно-заочная</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Общая трудоемкость</w:t>
            </w:r>
            <w:r w:rsidRPr="00CC6FC6">
              <w:rPr>
                <w:rFonts w:ascii="Times New Roman" w:hAnsi="Times New Roman"/>
                <w:sz w:val="24"/>
                <w:szCs w:val="24"/>
                <w:lang w:eastAsia="ru-RU"/>
              </w:rPr>
              <w:t>: зачетные единицы/часы</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 xml:space="preserve">3/108 </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CC6FC6">
              <w:rPr>
                <w:rFonts w:ascii="Times New Roman" w:hAnsi="Times New Roman"/>
                <w:sz w:val="24"/>
                <w:szCs w:val="24"/>
                <w:lang w:eastAsia="ru-RU"/>
              </w:rPr>
              <w:t xml:space="preserve">3/108 </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Семестр</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 xml:space="preserve">Контактная </w:t>
            </w:r>
            <w:proofErr w:type="spellStart"/>
            <w:r w:rsidRPr="00CC6FC6">
              <w:rPr>
                <w:rFonts w:ascii="Times New Roman" w:hAnsi="Times New Roman"/>
                <w:b/>
                <w:sz w:val="24"/>
                <w:szCs w:val="24"/>
                <w:lang w:eastAsia="ru-RU"/>
              </w:rPr>
              <w:t>работас</w:t>
            </w:r>
            <w:proofErr w:type="spellEnd"/>
            <w:r w:rsidRPr="00CC6FC6">
              <w:rPr>
                <w:rFonts w:ascii="Times New Roman" w:hAnsi="Times New Roman"/>
                <w:b/>
                <w:sz w:val="24"/>
                <w:szCs w:val="24"/>
                <w:lang w:eastAsia="ru-RU"/>
              </w:rPr>
              <w:t xml:space="preserve"> преподавателем</w:t>
            </w:r>
            <w:r w:rsidRPr="00CC6FC6">
              <w:rPr>
                <w:rFonts w:ascii="Times New Roman" w:hAnsi="Times New Roman"/>
                <w:sz w:val="24"/>
                <w:szCs w:val="24"/>
                <w:lang w:eastAsia="ru-RU"/>
              </w:rPr>
              <w:t>:</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36</w:t>
            </w:r>
          </w:p>
        </w:tc>
      </w:tr>
      <w:tr w:rsidR="0055332D" w:rsidRPr="00CC6FC6" w:rsidTr="00CC6FC6">
        <w:trPr>
          <w:jc w:val="center"/>
        </w:trPr>
        <w:tc>
          <w:tcPr>
            <w:tcW w:w="266" w:type="dxa"/>
            <w:vMerge w:val="restart"/>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лекционного типа - лекционные занятия</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18</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10</w:t>
            </w: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34(</w:t>
            </w:r>
            <w:r w:rsidRPr="00CC6FC6">
              <w:rPr>
                <w:rFonts w:ascii="Times New Roman" w:hAnsi="Times New Roman"/>
                <w:sz w:val="24"/>
                <w:szCs w:val="24"/>
                <w:u w:val="single"/>
                <w:lang w:eastAsia="ru-RU"/>
              </w:rPr>
              <w:t>6</w:t>
            </w:r>
            <w:r w:rsidRPr="00CC6FC6">
              <w:rPr>
                <w:rFonts w:ascii="Times New Roman" w:hAnsi="Times New Roman"/>
                <w:sz w:val="24"/>
                <w:szCs w:val="24"/>
                <w:lang w:eastAsia="ru-RU"/>
              </w:rPr>
              <w:t>*)</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24(</w:t>
            </w:r>
            <w:r w:rsidRPr="00CC6FC6">
              <w:rPr>
                <w:rFonts w:ascii="Times New Roman" w:hAnsi="Times New Roman"/>
                <w:sz w:val="24"/>
                <w:szCs w:val="24"/>
                <w:u w:val="single"/>
                <w:lang w:eastAsia="ru-RU"/>
              </w:rPr>
              <w:t>5</w:t>
            </w:r>
            <w:r w:rsidRPr="00CC6FC6">
              <w:rPr>
                <w:rFonts w:ascii="Times New Roman" w:hAnsi="Times New Roman"/>
                <w:sz w:val="24"/>
                <w:szCs w:val="24"/>
                <w:lang w:eastAsia="ru-RU"/>
              </w:rPr>
              <w:t>*)</w:t>
            </w: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Консультации</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r>
      <w:tr w:rsidR="0055332D" w:rsidRPr="00CC6FC6" w:rsidTr="00CC6FC6">
        <w:trPr>
          <w:trHeight w:val="401"/>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Промежуточная аттестация: зачет с оценкой</w:t>
            </w:r>
            <w:r w:rsidRPr="00CC6FC6">
              <w:rPr>
                <w:rFonts w:ascii="Times New Roman" w:hAnsi="Times New Roman"/>
                <w:i/>
                <w:sz w:val="24"/>
                <w:szCs w:val="24"/>
                <w:lang w:eastAsia="ru-RU"/>
              </w:rPr>
              <w:t>(в том числе: в форме контактной работы/в форме СРС)</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Самостоятельная работа</w:t>
            </w:r>
            <w:r w:rsidRPr="00CC6FC6">
              <w:rPr>
                <w:rFonts w:ascii="Times New Roman" w:hAnsi="Times New Roman"/>
                <w:sz w:val="24"/>
                <w:szCs w:val="24"/>
                <w:lang w:eastAsia="ru-RU"/>
              </w:rPr>
              <w:t xml:space="preserve"> (СРС)</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72</w:t>
            </w: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A435B">
        <w:rPr>
          <w:rFonts w:ascii="Times New Roman" w:hAnsi="Times New Roman"/>
          <w:b/>
          <w:i/>
          <w:sz w:val="24"/>
          <w:szCs w:val="24"/>
          <w:lang w:eastAsia="ru-RU"/>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04291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2A435B">
        <w:rPr>
          <w:rFonts w:ascii="Times New Roman" w:hAnsi="Times New Roman"/>
          <w:sz w:val="24"/>
          <w:szCs w:val="24"/>
          <w:lang w:eastAsia="ru-RU"/>
        </w:rPr>
        <w:t>4.1.Распределение часов по разделам/темам и видам работы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0B1D53" w:rsidRDefault="0055332D" w:rsidP="000B1D5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1D53">
        <w:rPr>
          <w:rFonts w:ascii="Times New Roman" w:hAnsi="Times New Roman"/>
          <w:b/>
          <w:sz w:val="24"/>
          <w:szCs w:val="24"/>
          <w:lang w:eastAsia="ru-RU"/>
        </w:rPr>
        <w:t>4.1.1.Очная форма обучения</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55332D" w:rsidRPr="00CC6FC6" w:rsidTr="00CC6FC6">
        <w:trPr>
          <w:jc w:val="center"/>
        </w:trPr>
        <w:tc>
          <w:tcPr>
            <w:tcW w:w="707"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888"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Раздел/тема</w:t>
            </w:r>
          </w:p>
        </w:tc>
        <w:tc>
          <w:tcPr>
            <w:tcW w:w="5161" w:type="dxa"/>
            <w:gridSpan w:val="4"/>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Виды учебной работы (в часах)</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7" w:type="dxa"/>
            <w:gridSpan w:val="3"/>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Аудиторная работа</w:t>
            </w:r>
          </w:p>
        </w:tc>
        <w:tc>
          <w:tcPr>
            <w:tcW w:w="2284"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Самостоятельная работа</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ЛЗ</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ПЗ</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C6FC6">
              <w:rPr>
                <w:rFonts w:ascii="Times New Roman" w:hAnsi="Times New Roman"/>
                <w:b/>
                <w:sz w:val="24"/>
                <w:szCs w:val="24"/>
                <w:lang w:eastAsia="ru-RU"/>
              </w:rPr>
              <w:t>ЛабЗ</w:t>
            </w:r>
            <w:proofErr w:type="spellEnd"/>
          </w:p>
        </w:tc>
        <w:tc>
          <w:tcPr>
            <w:tcW w:w="2284"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042915" w:rsidRDefault="0055332D" w:rsidP="00CC6FC6">
            <w:pPr>
              <w:pStyle w:val="a9"/>
              <w:numPr>
                <w:ilvl w:val="0"/>
                <w:numId w:val="2"/>
              </w:numPr>
              <w:jc w:val="both"/>
            </w:pPr>
          </w:p>
        </w:tc>
        <w:tc>
          <w:tcPr>
            <w:tcW w:w="2888" w:type="dxa"/>
          </w:tcPr>
          <w:p w:rsidR="0055332D" w:rsidRPr="00CC6FC6" w:rsidRDefault="0055332D" w:rsidP="00CC6FC6">
            <w:pPr>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Итого </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18</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34(6*)</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r>
    </w:tbl>
    <w:p w:rsidR="0055332D" w:rsidRPr="00C93BE6" w:rsidRDefault="0055332D" w:rsidP="00C93BE6">
      <w:pPr>
        <w:widowControl w:val="0"/>
        <w:autoSpaceDE w:val="0"/>
        <w:autoSpaceDN w:val="0"/>
        <w:adjustRightInd w:val="0"/>
        <w:spacing w:after="0" w:line="240" w:lineRule="auto"/>
        <w:ind w:left="360"/>
        <w:jc w:val="both"/>
        <w:rPr>
          <w:rFonts w:ascii="Times New Roman" w:hAnsi="Times New Roman"/>
          <w:sz w:val="24"/>
          <w:szCs w:val="24"/>
          <w:lang w:eastAsia="ru-RU"/>
        </w:rPr>
      </w:pPr>
      <w:r w:rsidRPr="00C93BE6">
        <w:rPr>
          <w:rFonts w:ascii="Times New Roman" w:hAnsi="Times New Roman"/>
          <w:sz w:val="24"/>
          <w:szCs w:val="24"/>
          <w:lang w:eastAsia="ru-RU"/>
        </w:rPr>
        <w:t xml:space="preserve">*- реализуется в форме практической подготовки </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0B1D53"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0B1D53">
        <w:rPr>
          <w:rFonts w:ascii="Times New Roman" w:hAnsi="Times New Roman"/>
          <w:b/>
          <w:sz w:val="24"/>
          <w:szCs w:val="24"/>
          <w:lang w:eastAsia="ru-RU"/>
        </w:rPr>
        <w:t xml:space="preserve">                              4.1.2.Очно-заочная форма обучения</w:t>
      </w:r>
    </w:p>
    <w:p w:rsidR="0055332D"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55332D" w:rsidRPr="00CC6FC6" w:rsidTr="00CC6FC6">
        <w:trPr>
          <w:jc w:val="center"/>
        </w:trPr>
        <w:tc>
          <w:tcPr>
            <w:tcW w:w="707"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888"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Раздел/тема</w:t>
            </w:r>
          </w:p>
        </w:tc>
        <w:tc>
          <w:tcPr>
            <w:tcW w:w="5161" w:type="dxa"/>
            <w:gridSpan w:val="4"/>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Виды учебной работы (в часах)</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7" w:type="dxa"/>
            <w:gridSpan w:val="3"/>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Аудиторная работа</w:t>
            </w:r>
          </w:p>
        </w:tc>
        <w:tc>
          <w:tcPr>
            <w:tcW w:w="2284"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Самостоятельная работа</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ЛЗ</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ПЗ</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C6FC6">
              <w:rPr>
                <w:rFonts w:ascii="Times New Roman" w:hAnsi="Times New Roman"/>
                <w:b/>
                <w:sz w:val="24"/>
                <w:szCs w:val="24"/>
                <w:lang w:eastAsia="ru-RU"/>
              </w:rPr>
              <w:t>ЛабЗ</w:t>
            </w:r>
            <w:proofErr w:type="spellEnd"/>
          </w:p>
        </w:tc>
        <w:tc>
          <w:tcPr>
            <w:tcW w:w="2284"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042915" w:rsidRDefault="0055332D" w:rsidP="00CC6FC6">
            <w:pPr>
              <w:pStyle w:val="a9"/>
              <w:numPr>
                <w:ilvl w:val="0"/>
                <w:numId w:val="14"/>
              </w:numPr>
              <w:jc w:val="both"/>
            </w:pPr>
          </w:p>
        </w:tc>
        <w:tc>
          <w:tcPr>
            <w:tcW w:w="2888" w:type="dxa"/>
          </w:tcPr>
          <w:p w:rsidR="0055332D" w:rsidRPr="00CC6FC6" w:rsidRDefault="0055332D" w:rsidP="00CC6FC6">
            <w:pPr>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4(1*)</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Итого </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10</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24(5*)</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72</w:t>
            </w:r>
          </w:p>
        </w:tc>
      </w:tr>
    </w:tbl>
    <w:p w:rsidR="0055332D" w:rsidRPr="00C93BE6" w:rsidRDefault="0055332D" w:rsidP="000B1D53">
      <w:pPr>
        <w:widowControl w:val="0"/>
        <w:autoSpaceDE w:val="0"/>
        <w:autoSpaceDN w:val="0"/>
        <w:adjustRightInd w:val="0"/>
        <w:spacing w:after="0" w:line="240" w:lineRule="auto"/>
        <w:ind w:left="360"/>
        <w:jc w:val="both"/>
        <w:rPr>
          <w:rFonts w:ascii="Times New Roman" w:hAnsi="Times New Roman"/>
          <w:sz w:val="24"/>
          <w:szCs w:val="24"/>
          <w:lang w:eastAsia="ru-RU"/>
        </w:rPr>
      </w:pPr>
      <w:r w:rsidRPr="00C93BE6">
        <w:rPr>
          <w:rFonts w:ascii="Times New Roman" w:hAnsi="Times New Roman"/>
          <w:sz w:val="24"/>
          <w:szCs w:val="24"/>
          <w:lang w:eastAsia="ru-RU"/>
        </w:rPr>
        <w:t xml:space="preserve">*- реализуется в форме практической подготовки </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042915">
      <w:pPr>
        <w:widowControl w:val="0"/>
        <w:autoSpaceDE w:val="0"/>
        <w:autoSpaceDN w:val="0"/>
        <w:adjustRightInd w:val="0"/>
        <w:spacing w:after="0" w:line="240" w:lineRule="auto"/>
        <w:ind w:left="1440"/>
        <w:contextualSpacing/>
        <w:jc w:val="both"/>
        <w:rPr>
          <w:rFonts w:ascii="Times New Roman" w:hAnsi="Times New Roman"/>
          <w:b/>
          <w:bCs/>
          <w:sz w:val="24"/>
          <w:szCs w:val="24"/>
          <w:lang w:eastAsia="ru-RU"/>
        </w:rPr>
      </w:pPr>
      <w:r w:rsidRPr="002A435B">
        <w:rPr>
          <w:rFonts w:ascii="Times New Roman" w:hAnsi="Times New Roman"/>
          <w:b/>
          <w:bCs/>
          <w:sz w:val="24"/>
          <w:szCs w:val="24"/>
          <w:lang w:eastAsia="ru-RU"/>
        </w:rPr>
        <w:t>4.2.Программа дисциплины структурированная по темам / разделам</w:t>
      </w:r>
    </w:p>
    <w:p w:rsidR="0055332D" w:rsidRPr="002A435B" w:rsidRDefault="0055332D" w:rsidP="002A435B">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2A435B">
        <w:rPr>
          <w:rFonts w:ascii="Times New Roman" w:hAnsi="Times New Roman"/>
          <w:b/>
          <w:bCs/>
          <w:sz w:val="24"/>
          <w:szCs w:val="24"/>
          <w:lang w:eastAsia="ru-RU"/>
        </w:rPr>
        <w:t>4.2.1.Содержание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3175"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Наименование темы (раздела) дисциплины</w:t>
            </w:r>
          </w:p>
        </w:tc>
        <w:tc>
          <w:tcPr>
            <w:tcW w:w="6160"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Содержание лекционного занятия</w:t>
            </w: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Понятие социально-трудовой сферы. Конституция как основы регулирования социально-трудовых отношений. Классификация прав и свобод человека и гражданина. Социальные права человека и гражданина. Трудовые права человека и гражданина. Гарантии прав и свобод. Трудовое право как основной регулятор трудовых отношений. Трудовой договор. Рабочее время, время отдыха. Оплата труда.</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6160" w:type="dxa"/>
          </w:tcPr>
          <w:p w:rsidR="0055332D" w:rsidRPr="00CC6FC6" w:rsidRDefault="00031578" w:rsidP="00CC6FC6">
            <w:pPr>
              <w:spacing w:after="0" w:line="240" w:lineRule="auto"/>
              <w:jc w:val="both"/>
              <w:rPr>
                <w:rFonts w:ascii="Times New Roman" w:hAnsi="Times New Roman"/>
                <w:sz w:val="24"/>
                <w:szCs w:val="24"/>
                <w:lang w:eastAsia="ru-RU"/>
              </w:rPr>
            </w:pPr>
            <w:hyperlink r:id="rId5" w:history="1">
              <w:r w:rsidR="0055332D" w:rsidRPr="00CC6FC6">
                <w:rPr>
                  <w:rFonts w:ascii="Times New Roman" w:hAnsi="Times New Roman"/>
                  <w:sz w:val="24"/>
                  <w:szCs w:val="24"/>
                  <w:lang w:eastAsia="ru-RU"/>
                </w:rPr>
                <w:t>Профсоюз</w:t>
              </w:r>
            </w:hyperlink>
            <w:r w:rsidR="0055332D" w:rsidRPr="00CC6FC6">
              <w:rPr>
                <w:rFonts w:ascii="Times New Roman" w:hAnsi="Times New Roman"/>
                <w:sz w:val="24"/>
                <w:szCs w:val="24"/>
                <w:lang w:eastAsia="ru-RU"/>
              </w:rPr>
              <w:t> -как добровольное </w:t>
            </w:r>
            <w:hyperlink r:id="rId6" w:history="1">
              <w:r w:rsidR="0055332D" w:rsidRPr="00CC6FC6">
                <w:rPr>
                  <w:rFonts w:ascii="Times New Roman" w:hAnsi="Times New Roman"/>
                  <w:sz w:val="24"/>
                  <w:szCs w:val="24"/>
                  <w:lang w:eastAsia="ru-RU"/>
                </w:rPr>
                <w:t>общественное объединение</w:t>
              </w:r>
            </w:hyperlink>
            <w:r w:rsidR="0055332D" w:rsidRPr="00CC6FC6">
              <w:rPr>
                <w:rFonts w:ascii="Times New Roman" w:hAnsi="Times New Roman"/>
                <w:sz w:val="24"/>
                <w:szCs w:val="24"/>
                <w:lang w:eastAsia="ru-RU"/>
              </w:rPr>
              <w:t> </w:t>
            </w:r>
            <w:hyperlink r:id="rId7" w:history="1">
              <w:r w:rsidR="0055332D" w:rsidRPr="00CC6FC6">
                <w:rPr>
                  <w:rFonts w:ascii="Times New Roman" w:hAnsi="Times New Roman"/>
                  <w:sz w:val="24"/>
                  <w:szCs w:val="24"/>
                  <w:lang w:eastAsia="ru-RU"/>
                </w:rPr>
                <w:t>граждан</w:t>
              </w:r>
            </w:hyperlink>
            <w:r w:rsidR="0055332D" w:rsidRPr="00CC6FC6">
              <w:rPr>
                <w:rFonts w:ascii="Times New Roman" w:hAnsi="Times New Roman"/>
                <w:sz w:val="24"/>
                <w:szCs w:val="24"/>
                <w:lang w:eastAsia="ru-RU"/>
              </w:rPr>
              <w:t>. Членство в профсоюзе. Задачи и функции профсоюзов. Уставы профсоюзных объединений. Основные задачи профсоюзов, их главные  функции по </w:t>
            </w:r>
            <w:hyperlink r:id="rId8" w:history="1">
              <w:r w:rsidR="0055332D" w:rsidRPr="00CC6FC6">
                <w:rPr>
                  <w:rFonts w:ascii="Times New Roman" w:hAnsi="Times New Roman"/>
                  <w:sz w:val="24"/>
                  <w:szCs w:val="24"/>
                  <w:lang w:eastAsia="ru-RU"/>
                </w:rPr>
                <w:t>защите прав</w:t>
              </w:r>
            </w:hyperlink>
            <w:r w:rsidR="0055332D" w:rsidRPr="00CC6FC6">
              <w:rPr>
                <w:rFonts w:ascii="Times New Roman" w:hAnsi="Times New Roman"/>
                <w:sz w:val="24"/>
                <w:szCs w:val="24"/>
                <w:lang w:eastAsia="ru-RU"/>
              </w:rPr>
              <w:t> и интересов работников в сфере труда.</w:t>
            </w:r>
          </w:p>
          <w:p w:rsidR="0055332D" w:rsidRPr="00CC6FC6" w:rsidRDefault="0055332D" w:rsidP="00CC6FC6">
            <w:pPr>
              <w:spacing w:before="75" w:after="75"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Законодательство РФ о профсоюзных объединениях. Правоспособность и </w:t>
            </w:r>
            <w:hyperlink r:id="rId9" w:history="1">
              <w:r w:rsidRPr="00CC6FC6">
                <w:rPr>
                  <w:rFonts w:ascii="Times New Roman" w:hAnsi="Times New Roman"/>
                  <w:sz w:val="24"/>
                  <w:szCs w:val="24"/>
                  <w:lang w:eastAsia="ru-RU"/>
                </w:rPr>
                <w:t>дееспособность</w:t>
              </w:r>
            </w:hyperlink>
            <w:r w:rsidRPr="00CC6FC6">
              <w:rPr>
                <w:rFonts w:ascii="Times New Roman" w:hAnsi="Times New Roman"/>
                <w:sz w:val="24"/>
                <w:szCs w:val="24"/>
                <w:lang w:eastAsia="ru-RU"/>
              </w:rPr>
              <w:t> профсоюзов как представительного органа. Статутные права и обязанности, а также гарантии их осуществления. Правовой статус профсоюзов как </w:t>
            </w:r>
            <w:hyperlink r:id="rId10" w:history="1">
              <w:r w:rsidRPr="00CC6FC6">
                <w:rPr>
                  <w:rFonts w:ascii="Times New Roman" w:hAnsi="Times New Roman"/>
                  <w:sz w:val="24"/>
                  <w:szCs w:val="24"/>
                  <w:lang w:eastAsia="ru-RU"/>
                </w:rPr>
                <w:t>субъектов трудового права</w:t>
              </w:r>
            </w:hyperlink>
            <w:r w:rsidRPr="00CC6FC6">
              <w:rPr>
                <w:rFonts w:ascii="Times New Roman" w:hAnsi="Times New Roman"/>
                <w:sz w:val="24"/>
                <w:szCs w:val="24"/>
                <w:lang w:eastAsia="ru-RU"/>
              </w:rPr>
              <w:t> определяется применительно к их органам и организациям.</w:t>
            </w:r>
          </w:p>
          <w:p w:rsidR="0055332D" w:rsidRPr="00CC6FC6" w:rsidRDefault="0055332D" w:rsidP="00CC6FC6">
            <w:pPr>
              <w:spacing w:after="0" w:line="240" w:lineRule="auto"/>
              <w:jc w:val="both"/>
              <w:rPr>
                <w:rFonts w:ascii="Times New Roman" w:hAnsi="Times New Roman"/>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          Понятие и особенности административной ответственности. Общая характеристика административных правонарушений  в сфере труда и социальной защиты населения. Проблемы правового регулирования административной ответственности в области трудовых отношений и пути их преодоления.</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         Понятие и особенности уголовной ответственности. Антикоррупционные нормы и требования.</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shd w:val="clear" w:color="auto" w:fill="FFFFFF"/>
                <w:lang w:eastAsia="ru-RU"/>
              </w:rPr>
              <w:t>Конституция РФ. Трудовой Кодекс РФ. Иные федеральные законы. Указы Президента РФ. Постановления Правительства РФ и нормативно правовые акты федеральных органов исполнительной власти. Нормативные правовые акты субъектов РФ. Акты органов местного самоуправления. Самостоятельно разработанные организацией внутренние локальные нормативные акты.</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t>Гражданский Кодекс РФ – общая характеристика. Обязательственное право. Обязательства в сфере оказания услуг. Гражданско-правовые договоры.</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6160" w:type="dxa"/>
          </w:tcPr>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Arial" w:hAnsi="Arial" w:cs="Arial"/>
                <w:color w:val="000000"/>
                <w:sz w:val="24"/>
                <w:szCs w:val="24"/>
                <w:lang w:eastAsia="ru-RU"/>
              </w:rPr>
              <w:t> </w:t>
            </w:r>
            <w:r w:rsidRPr="00CC6FC6">
              <w:rPr>
                <w:rFonts w:ascii="Times New Roman" w:hAnsi="Times New Roman"/>
                <w:color w:val="000000"/>
                <w:sz w:val="24"/>
                <w:szCs w:val="24"/>
                <w:lang w:eastAsia="ru-RU"/>
              </w:rPr>
              <w:t>Понятие, значение, предмет, система, субъекты, источники Права социального обеспечения. Стимулирование стабильной, оплачиваемой трудовой деятельности; предотвращение и компенсация части доходов в случае возникновения основных социальных рисков с помощью механизмов социального страхования; предоставление механизмов социальной помощи, предназначенной для уязвимых групп населения, не являющихся участниками системы социального страхования. Социальная защита в случае потери трудоспособности. Пенсионное обеспечение. Трудовой стаж.</w:t>
            </w: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xml:space="preserve">      7.</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6160" w:type="dxa"/>
          </w:tcPr>
          <w:p w:rsidR="0055332D" w:rsidRPr="00CC6FC6" w:rsidRDefault="0055332D" w:rsidP="00CC6FC6">
            <w:pPr>
              <w:spacing w:after="0" w:line="240" w:lineRule="auto"/>
              <w:ind w:firstLine="709"/>
              <w:jc w:val="both"/>
              <w:rPr>
                <w:rFonts w:ascii="Times New Roman" w:hAnsi="Times New Roman"/>
                <w:bCs/>
                <w:sz w:val="24"/>
                <w:szCs w:val="24"/>
                <w:lang w:eastAsia="ru-RU"/>
              </w:rPr>
            </w:pPr>
            <w:r w:rsidRPr="00CC6FC6">
              <w:rPr>
                <w:rFonts w:ascii="Times New Roman" w:hAnsi="Times New Roman"/>
                <w:bCs/>
                <w:sz w:val="24"/>
                <w:szCs w:val="24"/>
                <w:lang w:eastAsia="ru-RU"/>
              </w:rPr>
              <w:t>Понятие миграционного права. Миграционное законодательство. Исторические аспекты регулирования миграции в Российской Федерации: дореволюционный период, советский период, постсоветский период.</w:t>
            </w:r>
            <w:r w:rsidR="00031578">
              <w:rPr>
                <w:rFonts w:ascii="Times New Roman" w:hAnsi="Times New Roman"/>
                <w:bCs/>
                <w:sz w:val="24"/>
                <w:szCs w:val="24"/>
                <w:lang w:eastAsia="ru-RU"/>
              </w:rPr>
              <w:t xml:space="preserve"> </w:t>
            </w:r>
            <w:r w:rsidRPr="00CC6FC6">
              <w:rPr>
                <w:rFonts w:ascii="Times New Roman" w:hAnsi="Times New Roman"/>
                <w:bCs/>
                <w:sz w:val="24"/>
                <w:szCs w:val="24"/>
                <w:lang w:eastAsia="ru-RU"/>
              </w:rPr>
              <w:t>Развитие законодательства, регулирующего миграционные процессы в Российской Федерации в постсоветский период.</w:t>
            </w:r>
          </w:p>
          <w:p w:rsidR="0055332D" w:rsidRPr="00CC6FC6" w:rsidRDefault="0055332D" w:rsidP="00CC6FC6">
            <w:pPr>
              <w:spacing w:after="0" w:line="240" w:lineRule="auto"/>
              <w:jc w:val="both"/>
              <w:rPr>
                <w:rFonts w:ascii="Times New Roman" w:hAnsi="Times New Roman"/>
                <w:bCs/>
                <w:sz w:val="24"/>
                <w:szCs w:val="24"/>
                <w:lang w:eastAsia="ru-RU"/>
              </w:rPr>
            </w:pPr>
            <w:r w:rsidRPr="00CC6FC6">
              <w:rPr>
                <w:rFonts w:ascii="Times New Roman" w:hAnsi="Times New Roman"/>
                <w:bCs/>
                <w:sz w:val="24"/>
                <w:szCs w:val="24"/>
                <w:lang w:eastAsia="ru-RU"/>
              </w:rPr>
              <w:t>Концепция миграционной политики Российской Федерации. Цели и задачи миграционной политики Российской Федерации.</w:t>
            </w:r>
            <w:r w:rsidR="00031578">
              <w:rPr>
                <w:rFonts w:ascii="Times New Roman" w:hAnsi="Times New Roman"/>
                <w:bCs/>
                <w:sz w:val="24"/>
                <w:szCs w:val="24"/>
                <w:lang w:eastAsia="ru-RU"/>
              </w:rPr>
              <w:t xml:space="preserve"> </w:t>
            </w:r>
            <w:r w:rsidRPr="00CC6FC6">
              <w:rPr>
                <w:rFonts w:ascii="Times New Roman" w:hAnsi="Times New Roman"/>
                <w:bCs/>
                <w:sz w:val="24"/>
                <w:szCs w:val="24"/>
                <w:lang w:eastAsia="ru-RU"/>
              </w:rPr>
              <w:t>Система действующего миграционного законодательства Российской Федерации. Проблемы становления и тенденции развития миграционного законодательства России.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Система государственных органов, регулирующих миграционные процессы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Полномочия Президента Российской Федерации и Правительства Российской Федерации в регулировании миграционных процессов.</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Министерства и федеральные службы, непосредственно регулирующие миграционные отношения.</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Федеральная миграционная служба и ее территориальные органы: компетенция, история становления, цели и задачи.</w:t>
            </w:r>
            <w:r w:rsidR="00031578">
              <w:rPr>
                <w:rFonts w:ascii="Times New Roman" w:hAnsi="Times New Roman"/>
                <w:bCs/>
                <w:sz w:val="24"/>
                <w:szCs w:val="24"/>
                <w:lang w:eastAsia="ru-RU"/>
              </w:rPr>
              <w:t xml:space="preserve"> </w:t>
            </w:r>
            <w:r w:rsidRPr="00CC6FC6">
              <w:rPr>
                <w:rFonts w:ascii="Times New Roman" w:hAnsi="Times New Roman"/>
                <w:bCs/>
                <w:sz w:val="24"/>
                <w:szCs w:val="24"/>
                <w:lang w:eastAsia="ru-RU"/>
              </w:rPr>
              <w:t xml:space="preserve">Международные организации, участвующие в регулировании миграционных процессов в Российской Федерации. </w:t>
            </w: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CC6FC6">
              <w:rPr>
                <w:rFonts w:ascii="Times New Roman" w:hAnsi="Times New Roman"/>
                <w:sz w:val="24"/>
                <w:szCs w:val="24"/>
                <w:lang w:eastAsia="ru-RU"/>
              </w:rPr>
              <w:t>8.</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6160" w:type="dxa"/>
          </w:tcPr>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kern w:val="36"/>
                <w:sz w:val="24"/>
                <w:szCs w:val="24"/>
                <w:lang w:eastAsia="ru-RU"/>
              </w:rPr>
              <w:t xml:space="preserve">Порядок заключения коллективного договора. </w:t>
            </w:r>
            <w:r w:rsidRPr="00CC6FC6">
              <w:rPr>
                <w:rFonts w:ascii="Times New Roman" w:hAnsi="Times New Roman"/>
                <w:sz w:val="24"/>
                <w:szCs w:val="24"/>
                <w:lang w:eastAsia="ru-RU"/>
              </w:rPr>
              <w:t>Процесс заключения коллективного договора, его этапы.</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Стороны коллективного договора.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работни</w:t>
            </w:r>
            <w:r w:rsidRPr="00CC6FC6">
              <w:rPr>
                <w:rFonts w:ascii="Times New Roman" w:hAnsi="Times New Roman"/>
                <w:sz w:val="24"/>
                <w:szCs w:val="24"/>
                <w:lang w:eastAsia="ru-RU"/>
              </w:rPr>
              <w:softHyphen/>
              <w:t>ков. Проф</w:t>
            </w:r>
            <w:r w:rsidRPr="00CC6FC6">
              <w:rPr>
                <w:rFonts w:ascii="Times New Roman" w:hAnsi="Times New Roman"/>
                <w:sz w:val="24"/>
                <w:szCs w:val="24"/>
                <w:lang w:eastAsia="ru-RU"/>
              </w:rPr>
              <w:softHyphen/>
              <w:t>со</w:t>
            </w:r>
            <w:r w:rsidRPr="00CC6FC6">
              <w:rPr>
                <w:rFonts w:ascii="Times New Roman" w:hAnsi="Times New Roman"/>
                <w:sz w:val="24"/>
                <w:szCs w:val="24"/>
                <w:lang w:eastAsia="ru-RU"/>
              </w:rPr>
              <w:softHyphen/>
              <w:t>юз</w:t>
            </w:r>
            <w:r w:rsidRPr="00CC6FC6">
              <w:rPr>
                <w:rFonts w:ascii="Times New Roman" w:hAnsi="Times New Roman"/>
                <w:sz w:val="24"/>
                <w:szCs w:val="24"/>
                <w:lang w:eastAsia="ru-RU"/>
              </w:rPr>
              <w:softHyphen/>
              <w:t>ная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ция, как участник коллективных переговоров. Иные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из</w:t>
            </w:r>
            <w:r w:rsidRPr="00CC6FC6">
              <w:rPr>
                <w:rFonts w:ascii="Times New Roman" w:hAnsi="Times New Roman"/>
                <w:sz w:val="24"/>
                <w:szCs w:val="24"/>
                <w:lang w:eastAsia="ru-RU"/>
              </w:rPr>
              <w:softHyphen/>
              <w:t>би</w:t>
            </w:r>
            <w:r w:rsidRPr="00CC6FC6">
              <w:rPr>
                <w:rFonts w:ascii="Times New Roman" w:hAnsi="Times New Roman"/>
                <w:sz w:val="24"/>
                <w:szCs w:val="24"/>
                <w:lang w:eastAsia="ru-RU"/>
              </w:rPr>
              <w:softHyphen/>
              <w:t>ра</w:t>
            </w:r>
            <w:r w:rsidRPr="00CC6FC6">
              <w:rPr>
                <w:rFonts w:ascii="Times New Roman" w:hAnsi="Times New Roman"/>
                <w:sz w:val="24"/>
                <w:szCs w:val="24"/>
                <w:lang w:eastAsia="ru-RU"/>
              </w:rPr>
              <w:softHyphen/>
              <w:t>е</w:t>
            </w:r>
            <w:r w:rsidRPr="00CC6FC6">
              <w:rPr>
                <w:rFonts w:ascii="Times New Roman" w:hAnsi="Times New Roman"/>
                <w:sz w:val="24"/>
                <w:szCs w:val="24"/>
                <w:lang w:eastAsia="ru-RU"/>
              </w:rPr>
              <w:softHyphen/>
              <w:t>мые ра</w:t>
            </w:r>
            <w:r w:rsidRPr="00CC6FC6">
              <w:rPr>
                <w:rFonts w:ascii="Times New Roman" w:hAnsi="Times New Roman"/>
                <w:sz w:val="24"/>
                <w:szCs w:val="24"/>
                <w:lang w:eastAsia="ru-RU"/>
              </w:rPr>
              <w:softHyphen/>
              <w:t>бот</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ками, защищающие их интересы. Ру</w:t>
            </w:r>
            <w:r w:rsidRPr="00CC6FC6">
              <w:rPr>
                <w:rFonts w:ascii="Times New Roman" w:hAnsi="Times New Roman"/>
                <w:sz w:val="24"/>
                <w:szCs w:val="24"/>
                <w:lang w:eastAsia="ru-RU"/>
              </w:rPr>
              <w:softHyphen/>
              <w:t>ко</w:t>
            </w:r>
            <w:r w:rsidRPr="00CC6FC6">
              <w:rPr>
                <w:rFonts w:ascii="Times New Roman" w:hAnsi="Times New Roman"/>
                <w:sz w:val="24"/>
                <w:szCs w:val="24"/>
                <w:lang w:eastAsia="ru-RU"/>
              </w:rPr>
              <w:softHyphen/>
              <w:t>води</w:t>
            </w:r>
            <w:r w:rsidRPr="00CC6FC6">
              <w:rPr>
                <w:rFonts w:ascii="Times New Roman" w:hAnsi="Times New Roman"/>
                <w:sz w:val="24"/>
                <w:szCs w:val="24"/>
                <w:lang w:eastAsia="ru-RU"/>
              </w:rPr>
              <w:softHyphen/>
              <w:t>тель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ции или упол</w:t>
            </w:r>
            <w:r w:rsidRPr="00CC6FC6">
              <w:rPr>
                <w:rFonts w:ascii="Times New Roman" w:hAnsi="Times New Roman"/>
                <w:sz w:val="24"/>
                <w:szCs w:val="24"/>
                <w:lang w:eastAsia="ru-RU"/>
              </w:rPr>
              <w:softHyphen/>
              <w:t>но</w:t>
            </w:r>
            <w:r w:rsidRPr="00CC6FC6">
              <w:rPr>
                <w:rFonts w:ascii="Times New Roman" w:hAnsi="Times New Roman"/>
                <w:sz w:val="24"/>
                <w:szCs w:val="24"/>
                <w:lang w:eastAsia="ru-RU"/>
              </w:rPr>
              <w:softHyphen/>
              <w:t>мо</w:t>
            </w:r>
            <w:r w:rsidRPr="00CC6FC6">
              <w:rPr>
                <w:rFonts w:ascii="Times New Roman" w:hAnsi="Times New Roman"/>
                <w:sz w:val="24"/>
                <w:szCs w:val="24"/>
                <w:lang w:eastAsia="ru-RU"/>
              </w:rPr>
              <w:softHyphen/>
              <w:t>чен</w:t>
            </w:r>
            <w:r w:rsidRPr="00CC6FC6">
              <w:rPr>
                <w:rFonts w:ascii="Times New Roman" w:hAnsi="Times New Roman"/>
                <w:sz w:val="24"/>
                <w:szCs w:val="24"/>
                <w:lang w:eastAsia="ru-RU"/>
              </w:rPr>
              <w:softHyphen/>
              <w:t>ные им лица как сторона в коллективном договоре,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w:t>
            </w:r>
            <w:r w:rsidRPr="00CC6FC6">
              <w:rPr>
                <w:rFonts w:ascii="Times New Roman" w:hAnsi="Times New Roman"/>
                <w:sz w:val="24"/>
                <w:szCs w:val="24"/>
                <w:lang w:eastAsia="ru-RU"/>
              </w:rPr>
              <w:softHyphen/>
              <w:t>бо</w:t>
            </w:r>
            <w:r w:rsidRPr="00CC6FC6">
              <w:rPr>
                <w:rFonts w:ascii="Times New Roman" w:hAnsi="Times New Roman"/>
                <w:sz w:val="24"/>
                <w:szCs w:val="24"/>
                <w:lang w:eastAsia="ru-RU"/>
              </w:rPr>
              <w:softHyphen/>
              <w:t>то</w:t>
            </w:r>
            <w:r w:rsidRPr="00CC6FC6">
              <w:rPr>
                <w:rFonts w:ascii="Times New Roman" w:hAnsi="Times New Roman"/>
                <w:sz w:val="24"/>
                <w:szCs w:val="24"/>
                <w:lang w:eastAsia="ru-RU"/>
              </w:rPr>
              <w:softHyphen/>
              <w:t>да</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ля в кол</w:t>
            </w:r>
            <w:r w:rsidRPr="00CC6FC6">
              <w:rPr>
                <w:rFonts w:ascii="Times New Roman" w:hAnsi="Times New Roman"/>
                <w:sz w:val="24"/>
                <w:szCs w:val="24"/>
                <w:lang w:eastAsia="ru-RU"/>
              </w:rPr>
              <w:softHyphen/>
              <w:t>лек</w:t>
            </w:r>
            <w:r w:rsidRPr="00CC6FC6">
              <w:rPr>
                <w:rFonts w:ascii="Times New Roman" w:hAnsi="Times New Roman"/>
                <w:sz w:val="24"/>
                <w:szCs w:val="24"/>
                <w:lang w:eastAsia="ru-RU"/>
              </w:rPr>
              <w:softHyphen/>
              <w:t>тив</w:t>
            </w:r>
            <w:r w:rsidRPr="00CC6FC6">
              <w:rPr>
                <w:rFonts w:ascii="Times New Roman" w:hAnsi="Times New Roman"/>
                <w:sz w:val="24"/>
                <w:szCs w:val="24"/>
                <w:lang w:eastAsia="ru-RU"/>
              </w:rPr>
              <w:softHyphen/>
              <w:t>ных пе</w:t>
            </w:r>
            <w:r w:rsidRPr="00CC6FC6">
              <w:rPr>
                <w:rFonts w:ascii="Times New Roman" w:hAnsi="Times New Roman"/>
                <w:sz w:val="24"/>
                <w:szCs w:val="24"/>
                <w:lang w:eastAsia="ru-RU"/>
              </w:rPr>
              <w:softHyphen/>
              <w:t>ре</w:t>
            </w:r>
            <w:r w:rsidRPr="00CC6FC6">
              <w:rPr>
                <w:rFonts w:ascii="Times New Roman" w:hAnsi="Times New Roman"/>
                <w:sz w:val="24"/>
                <w:szCs w:val="24"/>
                <w:lang w:eastAsia="ru-RU"/>
              </w:rPr>
              <w:softHyphen/>
              <w:t>го</w:t>
            </w:r>
            <w:r w:rsidRPr="00CC6FC6">
              <w:rPr>
                <w:rFonts w:ascii="Times New Roman" w:hAnsi="Times New Roman"/>
                <w:sz w:val="24"/>
                <w:szCs w:val="24"/>
                <w:lang w:eastAsia="ru-RU"/>
              </w:rPr>
              <w:softHyphen/>
              <w:t>во</w:t>
            </w:r>
            <w:r w:rsidRPr="00CC6FC6">
              <w:rPr>
                <w:rFonts w:ascii="Times New Roman" w:hAnsi="Times New Roman"/>
                <w:sz w:val="24"/>
                <w:szCs w:val="24"/>
                <w:lang w:eastAsia="ru-RU"/>
              </w:rPr>
              <w:softHyphen/>
              <w:t xml:space="preserve">рах. </w:t>
            </w:r>
            <w:hyperlink r:id="rId11" w:history="1">
              <w:r w:rsidRPr="00CC6FC6">
                <w:rPr>
                  <w:rFonts w:ascii="Times New Roman" w:hAnsi="Times New Roman"/>
                  <w:sz w:val="24"/>
                  <w:szCs w:val="24"/>
                  <w:bdr w:val="none" w:sz="0" w:space="0" w:color="auto" w:frame="1"/>
                  <w:lang w:eastAsia="ru-RU"/>
                </w:rPr>
                <w:t>Свобода объединения и действенное признание права на ведение коллективных переговоров</w:t>
              </w:r>
            </w:hyperlink>
            <w:r w:rsidRPr="00CC6FC6">
              <w:rPr>
                <w:rFonts w:ascii="Times New Roman" w:hAnsi="Times New Roman"/>
                <w:sz w:val="24"/>
                <w:szCs w:val="24"/>
                <w:bdr w:val="none" w:sz="0" w:space="0" w:color="auto" w:frame="1"/>
                <w:lang w:eastAsia="ru-RU"/>
              </w:rPr>
              <w:t>.</w:t>
            </w:r>
          </w:p>
          <w:p w:rsidR="0055332D" w:rsidRPr="00CC6FC6" w:rsidRDefault="0055332D" w:rsidP="00CC6FC6">
            <w:pPr>
              <w:spacing w:after="0" w:line="240" w:lineRule="auto"/>
              <w:ind w:firstLine="709"/>
              <w:contextualSpacing/>
              <w:jc w:val="both"/>
              <w:rPr>
                <w:rFonts w:ascii="Times New Roman" w:hAnsi="Times New Roman"/>
                <w:bCs/>
                <w:sz w:val="24"/>
                <w:szCs w:val="24"/>
                <w:lang w:eastAsia="ru-RU"/>
              </w:rPr>
            </w:pP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CC6FC6">
              <w:rPr>
                <w:rFonts w:ascii="Times New Roman" w:hAnsi="Times New Roman"/>
                <w:sz w:val="24"/>
                <w:szCs w:val="24"/>
                <w:lang w:eastAsia="ru-RU"/>
              </w:rPr>
              <w:t>9.</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6160" w:type="dxa"/>
          </w:tcPr>
          <w:p w:rsidR="0055332D" w:rsidRPr="00CC6FC6" w:rsidRDefault="0055332D" w:rsidP="00CC6FC6">
            <w:pPr>
              <w:keepNext/>
              <w:keepLines/>
              <w:widowControl w:val="0"/>
              <w:autoSpaceDE w:val="0"/>
              <w:autoSpaceDN w:val="0"/>
              <w:adjustRightInd w:val="0"/>
              <w:spacing w:after="0" w:line="240" w:lineRule="auto"/>
              <w:contextualSpacing/>
              <w:jc w:val="both"/>
              <w:textAlignment w:val="baseline"/>
              <w:outlineLvl w:val="0"/>
              <w:rPr>
                <w:rFonts w:ascii="Times New Roman" w:hAnsi="Times New Roman"/>
                <w:sz w:val="24"/>
                <w:szCs w:val="24"/>
                <w:lang w:eastAsia="ru-RU"/>
              </w:rPr>
            </w:pPr>
            <w:r w:rsidRPr="00CC6FC6">
              <w:rPr>
                <w:rFonts w:ascii="Times New Roman" w:hAnsi="Times New Roman"/>
                <w:sz w:val="24"/>
                <w:szCs w:val="24"/>
                <w:lang w:eastAsia="ru-RU"/>
              </w:rPr>
              <w:t>Понятие, возникновение, эволюция и перспективы международного трудового права. Источники международного права. Конвенции МОТ. Субъекты международного трудового права. Структура МОТ. С</w:t>
            </w:r>
            <w:r w:rsidRPr="00CC6FC6">
              <w:rPr>
                <w:rFonts w:ascii="Times New Roman" w:hAnsi="Times New Roman"/>
                <w:bCs/>
                <w:sz w:val="24"/>
                <w:szCs w:val="24"/>
                <w:lang w:eastAsia="ru-RU"/>
              </w:rPr>
              <w:t xml:space="preserve">истема и особенности контроля МОТ за применением международных трудовых норм. </w:t>
            </w:r>
          </w:p>
        </w:tc>
      </w:tr>
    </w:tbl>
    <w:p w:rsidR="0055332D" w:rsidRPr="002A435B" w:rsidRDefault="0055332D" w:rsidP="002A435B">
      <w:pPr>
        <w:widowControl w:val="0"/>
        <w:autoSpaceDE w:val="0"/>
        <w:autoSpaceDN w:val="0"/>
        <w:adjustRightInd w:val="0"/>
        <w:spacing w:after="0" w:line="240" w:lineRule="auto"/>
        <w:jc w:val="center"/>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bCs/>
          <w:sz w:val="24"/>
          <w:szCs w:val="24"/>
          <w:lang w:eastAsia="ru-RU"/>
        </w:rPr>
      </w:pPr>
      <w:r w:rsidRPr="002A435B">
        <w:rPr>
          <w:rFonts w:ascii="Times New Roman" w:hAnsi="Times New Roman"/>
          <w:b/>
          <w:bCs/>
          <w:sz w:val="24"/>
          <w:szCs w:val="24"/>
          <w:lang w:eastAsia="ru-RU"/>
        </w:rPr>
        <w:t>4.2.2.Содержание практических занятий</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bCs/>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3175"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Наименование темы (раздела) дисциплины</w:t>
            </w:r>
          </w:p>
        </w:tc>
        <w:tc>
          <w:tcPr>
            <w:tcW w:w="6160"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Содержание практических занятий</w:t>
            </w: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t xml:space="preserve">Классификация прав и свобод человека и гражданина. Анализ социальных и трудовых прав, закрепленных в Конституции –свобода труда, запрет принудительного труда, </w:t>
            </w:r>
            <w:r w:rsidRPr="00031578">
              <w:rPr>
                <w:rFonts w:ascii="Times New Roman" w:hAnsi="Times New Roman"/>
                <w:sz w:val="24"/>
                <w:szCs w:val="24"/>
                <w:lang w:eastAsia="ru-RU"/>
              </w:rPr>
              <w:t>недопущение дискриминации в области труда и занятий, право на труд в условиях, отвечающих требованиям безопасности и гигиены, право на защиту от безработицы и т.д. Основные институты трудового права.</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6160" w:type="dxa"/>
          </w:tcPr>
          <w:p w:rsidR="0055332D" w:rsidRPr="00CC6FC6" w:rsidRDefault="00031578" w:rsidP="00CC6FC6">
            <w:pPr>
              <w:spacing w:after="0" w:line="240" w:lineRule="auto"/>
              <w:jc w:val="both"/>
              <w:rPr>
                <w:rFonts w:ascii="Times New Roman" w:hAnsi="Times New Roman"/>
                <w:sz w:val="24"/>
                <w:szCs w:val="24"/>
                <w:lang w:eastAsia="ru-RU"/>
              </w:rPr>
            </w:pPr>
            <w:hyperlink r:id="rId12" w:history="1">
              <w:r w:rsidR="0055332D" w:rsidRPr="00CC6FC6">
                <w:rPr>
                  <w:rFonts w:ascii="Times New Roman" w:hAnsi="Times New Roman"/>
                  <w:sz w:val="24"/>
                  <w:szCs w:val="24"/>
                  <w:lang w:eastAsia="ru-RU"/>
                </w:rPr>
                <w:t>Профсоюз</w:t>
              </w:r>
            </w:hyperlink>
            <w:r w:rsidR="0055332D" w:rsidRPr="00CC6FC6">
              <w:rPr>
                <w:rFonts w:ascii="Times New Roman" w:hAnsi="Times New Roman"/>
                <w:sz w:val="24"/>
                <w:szCs w:val="24"/>
                <w:lang w:eastAsia="ru-RU"/>
              </w:rPr>
              <w:t> -как добровольное </w:t>
            </w:r>
            <w:hyperlink r:id="rId13" w:history="1">
              <w:r w:rsidR="0055332D" w:rsidRPr="00CC6FC6">
                <w:rPr>
                  <w:rFonts w:ascii="Times New Roman" w:hAnsi="Times New Roman"/>
                  <w:sz w:val="24"/>
                  <w:szCs w:val="24"/>
                  <w:lang w:eastAsia="ru-RU"/>
                </w:rPr>
                <w:t>общественное объединение</w:t>
              </w:r>
            </w:hyperlink>
            <w:r w:rsidR="0055332D" w:rsidRPr="00CC6FC6">
              <w:rPr>
                <w:rFonts w:ascii="Times New Roman" w:hAnsi="Times New Roman"/>
                <w:sz w:val="24"/>
                <w:szCs w:val="24"/>
                <w:lang w:eastAsia="ru-RU"/>
              </w:rPr>
              <w:t> </w:t>
            </w:r>
            <w:hyperlink r:id="rId14" w:history="1">
              <w:r w:rsidR="0055332D" w:rsidRPr="00CC6FC6">
                <w:rPr>
                  <w:rFonts w:ascii="Times New Roman" w:hAnsi="Times New Roman"/>
                  <w:sz w:val="24"/>
                  <w:szCs w:val="24"/>
                  <w:lang w:eastAsia="ru-RU"/>
                </w:rPr>
                <w:t>граждан</w:t>
              </w:r>
            </w:hyperlink>
            <w:r w:rsidR="0055332D" w:rsidRPr="00CC6FC6">
              <w:rPr>
                <w:rFonts w:ascii="Times New Roman" w:hAnsi="Times New Roman"/>
                <w:sz w:val="24"/>
                <w:szCs w:val="24"/>
                <w:lang w:eastAsia="ru-RU"/>
              </w:rPr>
              <w:t>. Членство в профсоюзе. Задачи и функции профсоюзов. Уставы профсоюзных объединений. Основные задачи профсоюзов, их главные  функции по </w:t>
            </w:r>
            <w:hyperlink r:id="rId15" w:history="1">
              <w:r w:rsidR="0055332D" w:rsidRPr="00CC6FC6">
                <w:rPr>
                  <w:rFonts w:ascii="Times New Roman" w:hAnsi="Times New Roman"/>
                  <w:sz w:val="24"/>
                  <w:szCs w:val="24"/>
                  <w:lang w:eastAsia="ru-RU"/>
                </w:rPr>
                <w:t>защите прав</w:t>
              </w:r>
            </w:hyperlink>
            <w:r w:rsidR="0055332D" w:rsidRPr="00CC6FC6">
              <w:rPr>
                <w:rFonts w:ascii="Times New Roman" w:hAnsi="Times New Roman"/>
                <w:sz w:val="24"/>
                <w:szCs w:val="24"/>
                <w:lang w:eastAsia="ru-RU"/>
              </w:rPr>
              <w:t> и интересов работников в сфере труда.</w:t>
            </w:r>
          </w:p>
          <w:p w:rsidR="0055332D" w:rsidRPr="00CC6FC6" w:rsidRDefault="0055332D" w:rsidP="00CC6FC6">
            <w:pPr>
              <w:spacing w:before="75" w:after="75"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Законодательство РФ о профсоюзных объединениях. Правоспособность и </w:t>
            </w:r>
            <w:hyperlink r:id="rId16" w:history="1">
              <w:r w:rsidRPr="00CC6FC6">
                <w:rPr>
                  <w:rFonts w:ascii="Times New Roman" w:hAnsi="Times New Roman"/>
                  <w:sz w:val="24"/>
                  <w:szCs w:val="24"/>
                  <w:lang w:eastAsia="ru-RU"/>
                </w:rPr>
                <w:t>дееспособность</w:t>
              </w:r>
            </w:hyperlink>
            <w:r w:rsidRPr="00CC6FC6">
              <w:rPr>
                <w:rFonts w:ascii="Times New Roman" w:hAnsi="Times New Roman"/>
                <w:sz w:val="24"/>
                <w:szCs w:val="24"/>
                <w:lang w:eastAsia="ru-RU"/>
              </w:rPr>
              <w:t> профсоюзов как представительного органа. Статутные права и обязанности, а также гарантии их осуществления. Правовой статус профсоюзов как </w:t>
            </w:r>
            <w:hyperlink r:id="rId17" w:history="1">
              <w:r w:rsidRPr="00CC6FC6">
                <w:rPr>
                  <w:rFonts w:ascii="Times New Roman" w:hAnsi="Times New Roman"/>
                  <w:sz w:val="24"/>
                  <w:szCs w:val="24"/>
                  <w:lang w:eastAsia="ru-RU"/>
                </w:rPr>
                <w:t>субъектов трудового права</w:t>
              </w:r>
            </w:hyperlink>
            <w:r w:rsidRPr="00CC6FC6">
              <w:rPr>
                <w:rFonts w:ascii="Times New Roman" w:hAnsi="Times New Roman"/>
                <w:sz w:val="24"/>
                <w:szCs w:val="24"/>
                <w:lang w:eastAsia="ru-RU"/>
              </w:rPr>
              <w:t> определяется применительно к их органам и организациям.</w:t>
            </w:r>
          </w:p>
          <w:p w:rsidR="0055332D" w:rsidRPr="00CC6FC6" w:rsidRDefault="0055332D" w:rsidP="00CC6FC6">
            <w:pPr>
              <w:spacing w:after="0" w:line="240" w:lineRule="auto"/>
              <w:ind w:firstLine="709"/>
              <w:jc w:val="both"/>
              <w:rPr>
                <w:rFonts w:ascii="Times New Roman" w:hAnsi="Times New Roman"/>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Анализ составов административных правонарушений в социально-трудовой сфере (Административная ответственность лиц за нарушение законодательства о труде и об охране труда. (ст.5.27); нарушения в сфере социального партнерства (</w:t>
            </w:r>
            <w:proofErr w:type="spellStart"/>
            <w:r w:rsidRPr="00CC6FC6">
              <w:rPr>
                <w:rFonts w:ascii="Times New Roman" w:hAnsi="Times New Roman"/>
                <w:sz w:val="24"/>
                <w:szCs w:val="24"/>
                <w:lang w:eastAsia="ru-RU"/>
              </w:rPr>
              <w:t>ст.ст</w:t>
            </w:r>
            <w:proofErr w:type="spellEnd"/>
            <w:r w:rsidRPr="00CC6FC6">
              <w:rPr>
                <w:rFonts w:ascii="Times New Roman" w:hAnsi="Times New Roman"/>
                <w:sz w:val="24"/>
                <w:szCs w:val="24"/>
                <w:lang w:eastAsia="ru-RU"/>
              </w:rPr>
              <w:t>. 5.28-5.34 и 5.40 КоАП РФ); нарушение прав инвалидов в области занятости и трудоустройства (ст. 5.42 КоАП РФ); сокрытие страхового случая (ст. 5.44 КоАП РФ); отказ в предоставлении отпуска для участия в выборах, референдуме (ст. 5.7 КоАП РФ); нарушение правил привлечения и использования в Российской Федерации иностранной рабочей силы (ст. 18.10 КоАП РФ); незаконная деятельность по трудоустройству граждан Российской Федерации за границей (ст. 18.13 КоАП РФ); самовольное прекращение работы как средство разрешения коллективного и индивидуального трудового спора (ст. 20.26 КоАП РФ))</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Анализ составов уголовных преступлений в социально-трудовой сфере. Антикоррупционные нормы</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6160" w:type="dxa"/>
          </w:tcPr>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Федеральные НПА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Verdana" w:hAnsi="Verdana"/>
                <w:sz w:val="24"/>
                <w:szCs w:val="24"/>
                <w:lang w:eastAsia="ru-RU"/>
              </w:rPr>
              <w:t> -</w:t>
            </w:r>
            <w:r w:rsidRPr="00CC6FC6">
              <w:rPr>
                <w:rFonts w:ascii="Times New Roman" w:hAnsi="Times New Roman"/>
                <w:sz w:val="24"/>
                <w:szCs w:val="24"/>
                <w:lang w:eastAsia="ru-RU"/>
              </w:rPr>
              <w:t>Конституция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ТК РФ;</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"Об архивном деле в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"Об информации, информационных технологиях и о защите информации";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 трудовых пенсиях в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Постановление Правительства Российской Федерации "О трудовых книжках";</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Постановление Минтруда России "Об утверждении Инструкции по заполнению трудовых книжек";</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и т.д.</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Локальные нормативно-правовые акты:</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правила внутреннего трудового распорядка;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коллективный договор;</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штатное расписание;</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о должностной инструкции;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о защите персональных данных работников;</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по оплате труда;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положения о структурных подразделениях и другие.</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t>Отличие трудового договора от гражданско-правового договора. Сфера заключения гражданско-правовых договоров. Преимущества гражданско-правового договора с точки зрения заказчика</w:t>
            </w:r>
            <w:r w:rsidRPr="00CC6FC6">
              <w:rPr>
                <w:rFonts w:ascii="Times New Roman" w:hAnsi="Times New Roman"/>
                <w:b/>
                <w:bCs/>
                <w:sz w:val="24"/>
                <w:szCs w:val="24"/>
                <w:lang w:eastAsia="ru-RU"/>
              </w:rPr>
              <w:t xml:space="preserve">. </w:t>
            </w:r>
            <w:r w:rsidRPr="00CC6FC6">
              <w:rPr>
                <w:rFonts w:ascii="Times New Roman" w:hAnsi="Times New Roman"/>
                <w:sz w:val="24"/>
                <w:szCs w:val="24"/>
                <w:bdr w:val="none" w:sz="0" w:space="0" w:color="auto" w:frame="1"/>
                <w:shd w:val="clear" w:color="auto" w:fill="FFFFFF"/>
                <w:lang w:eastAsia="ru-RU"/>
              </w:rPr>
              <w:t>Ошибки в договоре с физическим лицом, которые указывают на трудовой характер отношений</w:t>
            </w:r>
            <w:r w:rsidR="00031578">
              <w:rPr>
                <w:rFonts w:ascii="Times New Roman" w:hAnsi="Times New Roman"/>
                <w:sz w:val="24"/>
                <w:szCs w:val="24"/>
                <w:bdr w:val="none" w:sz="0" w:space="0" w:color="auto" w:frame="1"/>
                <w:shd w:val="clear" w:color="auto" w:fill="FFFFFF"/>
                <w:lang w:eastAsia="ru-RU"/>
              </w:rPr>
              <w:t xml:space="preserve">. </w:t>
            </w:r>
            <w:r w:rsidRPr="00CC6FC6">
              <w:rPr>
                <w:rFonts w:ascii="Times New Roman" w:hAnsi="Times New Roman"/>
                <w:sz w:val="24"/>
                <w:szCs w:val="24"/>
                <w:lang w:eastAsia="ru-RU"/>
              </w:rPr>
              <w:t xml:space="preserve">Особенности охраны труда при заключении гражданско-трудового договора. Особенности заключения </w:t>
            </w:r>
            <w:r w:rsidRPr="00CC6FC6">
              <w:rPr>
                <w:rFonts w:ascii="Times New Roman" w:hAnsi="Times New Roman"/>
                <w:sz w:val="24"/>
                <w:szCs w:val="24"/>
                <w:shd w:val="clear" w:color="auto" w:fill="FFFFFF"/>
                <w:lang w:eastAsia="ru-RU"/>
              </w:rPr>
              <w:t>договора подряда, возмездного оказания услуг, поручения, агентского  договора.</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6160" w:type="dxa"/>
          </w:tcPr>
          <w:p w:rsidR="0055332D" w:rsidRPr="00CC6FC6" w:rsidRDefault="0055332D" w:rsidP="00CC6FC6">
            <w:pPr>
              <w:spacing w:after="0" w:line="240" w:lineRule="auto"/>
              <w:ind w:firstLine="173"/>
              <w:jc w:val="both"/>
              <w:rPr>
                <w:rFonts w:ascii="Times New Roman" w:hAnsi="Times New Roman"/>
                <w:sz w:val="24"/>
                <w:szCs w:val="24"/>
                <w:lang w:eastAsia="ru-RU"/>
              </w:rPr>
            </w:pPr>
            <w:r w:rsidRPr="00CC6FC6">
              <w:rPr>
                <w:rFonts w:ascii="Times New Roman" w:hAnsi="Times New Roman"/>
                <w:sz w:val="24"/>
                <w:szCs w:val="24"/>
                <w:lang w:eastAsia="ru-RU"/>
              </w:rPr>
              <w:t xml:space="preserve">Пенсионное правоотношение: понятие, субъекты, объект, содержание. </w:t>
            </w:r>
          </w:p>
          <w:p w:rsidR="0055332D" w:rsidRPr="00CC6FC6" w:rsidRDefault="0055332D" w:rsidP="00CC6FC6">
            <w:pPr>
              <w:spacing w:after="0" w:line="240" w:lineRule="auto"/>
              <w:ind w:firstLine="173"/>
              <w:jc w:val="both"/>
              <w:rPr>
                <w:rFonts w:ascii="Times New Roman" w:hAnsi="Times New Roman"/>
                <w:sz w:val="24"/>
                <w:szCs w:val="24"/>
                <w:lang w:eastAsia="ru-RU"/>
              </w:rPr>
            </w:pPr>
            <w:r w:rsidRPr="00CC6FC6">
              <w:rPr>
                <w:rFonts w:ascii="Times New Roman" w:hAnsi="Times New Roman"/>
                <w:sz w:val="24"/>
                <w:szCs w:val="24"/>
                <w:lang w:eastAsia="ru-RU"/>
              </w:rPr>
              <w:t xml:space="preserve">Основания возникновения, изменения и прекращения разных видов пенсионных правоотношений. </w:t>
            </w:r>
            <w:r w:rsidRPr="00CC6FC6">
              <w:rPr>
                <w:rFonts w:ascii="Times New Roman" w:hAnsi="Times New Roman"/>
                <w:sz w:val="24"/>
                <w:szCs w:val="24"/>
                <w:lang w:eastAsia="ru-RU"/>
              </w:rPr>
              <w:br/>
              <w:t xml:space="preserve">Правоотношения по обеспечению пособиями, социальными компенсациями и льготами.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Пенсионный фонд Российской Федерации. Фонд социального страхования Российской Федерации. Фонд обязательного медицинского страхования Российской Федерации. Негосударственные пенсионные фонды.</w:t>
            </w:r>
            <w:r w:rsidRPr="00CC6FC6">
              <w:rPr>
                <w:rFonts w:ascii="Times New Roman" w:hAnsi="Times New Roman"/>
                <w:b/>
                <w:bCs/>
                <w:sz w:val="24"/>
                <w:szCs w:val="24"/>
                <w:lang w:eastAsia="ru-RU"/>
              </w:rPr>
              <w:tab/>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Персонифицированный учет сведений о застрахованных лицах.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Общая характеристика пенсионного законодательства.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Понятие стажа. Значение стажа в праве социального обеспечения. Доказательства трудового стажа. </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Назначение пенсий.</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6160" w:type="dxa"/>
          </w:tcPr>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Понятие иностранного гражданина, категории иностранных граждан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Порядок получения разрешения на временное проживание  иностранного гражданина, основания отказа в выдаче либо аннулирования разрешения на временное проживание.</w:t>
            </w:r>
          </w:p>
          <w:p w:rsidR="0055332D" w:rsidRPr="00CC6FC6" w:rsidRDefault="0055332D" w:rsidP="00CC6FC6">
            <w:pPr>
              <w:spacing w:after="0" w:line="240" w:lineRule="auto"/>
              <w:ind w:firstLine="540"/>
              <w:jc w:val="both"/>
              <w:rPr>
                <w:rFonts w:ascii="Times New Roman" w:hAnsi="Times New Roman"/>
                <w:b/>
                <w:bCs/>
                <w:iCs/>
                <w:sz w:val="24"/>
                <w:szCs w:val="24"/>
                <w:lang w:eastAsia="ru-RU"/>
              </w:rPr>
            </w:pPr>
            <w:r w:rsidRPr="00CC6FC6">
              <w:rPr>
                <w:rFonts w:ascii="Times New Roman" w:hAnsi="Times New Roman"/>
                <w:bCs/>
                <w:iCs/>
                <w:sz w:val="24"/>
                <w:szCs w:val="24"/>
                <w:lang w:eastAsia="ru-RU"/>
              </w:rPr>
              <w:t>Порядок получения вида на жительства иностранного гражданина, основания отказа в выдаче либо аннулирования вида на жительства</w:t>
            </w:r>
            <w:r w:rsidRPr="00CC6FC6">
              <w:rPr>
                <w:rFonts w:ascii="Times New Roman" w:hAnsi="Times New Roman"/>
                <w:b/>
                <w:bCs/>
                <w:iCs/>
                <w:sz w:val="24"/>
                <w:szCs w:val="24"/>
                <w:lang w:eastAsia="ru-RU"/>
              </w:rPr>
              <w:t>.</w:t>
            </w:r>
          </w:p>
          <w:p w:rsidR="0055332D" w:rsidRPr="00CC6FC6" w:rsidRDefault="0055332D" w:rsidP="00CC6FC6">
            <w:pPr>
              <w:spacing w:after="0" w:line="240" w:lineRule="auto"/>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Действующее законодательство о гражданстве Российской Федерации. </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Понятие вынужденной миграции в науке и в законодательстве, категории вынужденных мигрантов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 xml:space="preserve">2Закон Российской Федерации от 19 февраля 1993 г. № 4530-1 «О вынужденных переселенцах». 3. Закон Российской Федерации от 19 февраля 1993 г. № 4528-1 «О беженцах». </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Действующее законодательство в области регулирования трудовой миграции в Российской Федерации.</w:t>
            </w:r>
            <w:r w:rsidR="00031578">
              <w:rPr>
                <w:rFonts w:ascii="Times New Roman" w:hAnsi="Times New Roman"/>
                <w:bCs/>
                <w:sz w:val="24"/>
                <w:szCs w:val="24"/>
                <w:lang w:eastAsia="ru-RU"/>
              </w:rPr>
              <w:t xml:space="preserve"> </w:t>
            </w:r>
            <w:r w:rsidRPr="00CC6FC6">
              <w:rPr>
                <w:rFonts w:ascii="Times New Roman" w:hAnsi="Times New Roman"/>
                <w:bCs/>
                <w:sz w:val="24"/>
                <w:szCs w:val="24"/>
                <w:lang w:eastAsia="ru-RU"/>
              </w:rPr>
              <w:t>Виды трудовой миграции и трудовых мигрантов.</w:t>
            </w:r>
            <w:r w:rsidR="00031578">
              <w:rPr>
                <w:rFonts w:ascii="Times New Roman" w:hAnsi="Times New Roman"/>
                <w:bCs/>
                <w:sz w:val="24"/>
                <w:szCs w:val="24"/>
                <w:lang w:eastAsia="ru-RU"/>
              </w:rPr>
              <w:t xml:space="preserve"> </w:t>
            </w:r>
            <w:r w:rsidRPr="00CC6FC6">
              <w:rPr>
                <w:rFonts w:ascii="Times New Roman" w:hAnsi="Times New Roman"/>
                <w:bCs/>
                <w:sz w:val="24"/>
                <w:szCs w:val="24"/>
                <w:lang w:eastAsia="ru-RU"/>
              </w:rPr>
              <w:t>Права и обязанности иностранных работников и привлекающих их к труду на территории Российской Федерации работодателей.</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Порядок оформления разрешения на работу для различных категорий трудовых мигрантов и разрешения на привлечение и использование иностранных работников.</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Механизмы квотирования трудовой миграции.</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Международно-правовые механизмы регулирования трудовой миграции.</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6160" w:type="dxa"/>
          </w:tcPr>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kern w:val="36"/>
                <w:sz w:val="24"/>
                <w:szCs w:val="24"/>
                <w:lang w:eastAsia="ru-RU"/>
              </w:rPr>
              <w:t>Порядок заключения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sz w:val="24"/>
                <w:szCs w:val="24"/>
                <w:lang w:eastAsia="ru-RU"/>
              </w:rPr>
              <w:t>Этапы проведения переговоров перед заключением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Стороны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работни</w:t>
            </w:r>
            <w:r w:rsidRPr="00CC6FC6">
              <w:rPr>
                <w:rFonts w:ascii="Times New Roman" w:hAnsi="Times New Roman"/>
                <w:sz w:val="24"/>
                <w:szCs w:val="24"/>
                <w:lang w:eastAsia="ru-RU"/>
              </w:rPr>
              <w:softHyphen/>
              <w:t>ков.</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Проф</w:t>
            </w:r>
            <w:r w:rsidRPr="00CC6FC6">
              <w:rPr>
                <w:rFonts w:ascii="Times New Roman" w:hAnsi="Times New Roman"/>
                <w:sz w:val="24"/>
                <w:szCs w:val="24"/>
                <w:lang w:eastAsia="ru-RU"/>
              </w:rPr>
              <w:softHyphen/>
              <w:t>со</w:t>
            </w:r>
            <w:r w:rsidRPr="00CC6FC6">
              <w:rPr>
                <w:rFonts w:ascii="Times New Roman" w:hAnsi="Times New Roman"/>
                <w:sz w:val="24"/>
                <w:szCs w:val="24"/>
                <w:lang w:eastAsia="ru-RU"/>
              </w:rPr>
              <w:softHyphen/>
              <w:t>юз</w:t>
            </w:r>
            <w:r w:rsidRPr="00CC6FC6">
              <w:rPr>
                <w:rFonts w:ascii="Times New Roman" w:hAnsi="Times New Roman"/>
                <w:sz w:val="24"/>
                <w:szCs w:val="24"/>
                <w:lang w:eastAsia="ru-RU"/>
              </w:rPr>
              <w:softHyphen/>
              <w:t>ная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 xml:space="preserve">ция, как участник коллективных переговоров. </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Иные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из</w:t>
            </w:r>
            <w:r w:rsidRPr="00CC6FC6">
              <w:rPr>
                <w:rFonts w:ascii="Times New Roman" w:hAnsi="Times New Roman"/>
                <w:sz w:val="24"/>
                <w:szCs w:val="24"/>
                <w:lang w:eastAsia="ru-RU"/>
              </w:rPr>
              <w:softHyphen/>
              <w:t>би</w:t>
            </w:r>
            <w:r w:rsidRPr="00CC6FC6">
              <w:rPr>
                <w:rFonts w:ascii="Times New Roman" w:hAnsi="Times New Roman"/>
                <w:sz w:val="24"/>
                <w:szCs w:val="24"/>
                <w:lang w:eastAsia="ru-RU"/>
              </w:rPr>
              <w:softHyphen/>
              <w:t>ра</w:t>
            </w:r>
            <w:r w:rsidRPr="00CC6FC6">
              <w:rPr>
                <w:rFonts w:ascii="Times New Roman" w:hAnsi="Times New Roman"/>
                <w:sz w:val="24"/>
                <w:szCs w:val="24"/>
                <w:lang w:eastAsia="ru-RU"/>
              </w:rPr>
              <w:softHyphen/>
              <w:t>е</w:t>
            </w:r>
            <w:r w:rsidRPr="00CC6FC6">
              <w:rPr>
                <w:rFonts w:ascii="Times New Roman" w:hAnsi="Times New Roman"/>
                <w:sz w:val="24"/>
                <w:szCs w:val="24"/>
                <w:lang w:eastAsia="ru-RU"/>
              </w:rPr>
              <w:softHyphen/>
              <w:t>мые ра</w:t>
            </w:r>
            <w:r w:rsidRPr="00CC6FC6">
              <w:rPr>
                <w:rFonts w:ascii="Times New Roman" w:hAnsi="Times New Roman"/>
                <w:sz w:val="24"/>
                <w:szCs w:val="24"/>
                <w:lang w:eastAsia="ru-RU"/>
              </w:rPr>
              <w:softHyphen/>
              <w:t>бот</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ками, защищающие их интересы.</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Ру</w:t>
            </w:r>
            <w:r w:rsidRPr="00CC6FC6">
              <w:rPr>
                <w:rFonts w:ascii="Times New Roman" w:hAnsi="Times New Roman"/>
                <w:sz w:val="24"/>
                <w:szCs w:val="24"/>
                <w:lang w:eastAsia="ru-RU"/>
              </w:rPr>
              <w:softHyphen/>
              <w:t>ко</w:t>
            </w:r>
            <w:r w:rsidRPr="00CC6FC6">
              <w:rPr>
                <w:rFonts w:ascii="Times New Roman" w:hAnsi="Times New Roman"/>
                <w:sz w:val="24"/>
                <w:szCs w:val="24"/>
                <w:lang w:eastAsia="ru-RU"/>
              </w:rPr>
              <w:softHyphen/>
              <w:t>води</w:t>
            </w:r>
            <w:r w:rsidRPr="00CC6FC6">
              <w:rPr>
                <w:rFonts w:ascii="Times New Roman" w:hAnsi="Times New Roman"/>
                <w:sz w:val="24"/>
                <w:szCs w:val="24"/>
                <w:lang w:eastAsia="ru-RU"/>
              </w:rPr>
              <w:softHyphen/>
              <w:t>тель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ции или упол</w:t>
            </w:r>
            <w:r w:rsidRPr="00CC6FC6">
              <w:rPr>
                <w:rFonts w:ascii="Times New Roman" w:hAnsi="Times New Roman"/>
                <w:sz w:val="24"/>
                <w:szCs w:val="24"/>
                <w:lang w:eastAsia="ru-RU"/>
              </w:rPr>
              <w:softHyphen/>
              <w:t>но</w:t>
            </w:r>
            <w:r w:rsidRPr="00CC6FC6">
              <w:rPr>
                <w:rFonts w:ascii="Times New Roman" w:hAnsi="Times New Roman"/>
                <w:sz w:val="24"/>
                <w:szCs w:val="24"/>
                <w:lang w:eastAsia="ru-RU"/>
              </w:rPr>
              <w:softHyphen/>
              <w:t>мо</w:t>
            </w:r>
            <w:r w:rsidRPr="00CC6FC6">
              <w:rPr>
                <w:rFonts w:ascii="Times New Roman" w:hAnsi="Times New Roman"/>
                <w:sz w:val="24"/>
                <w:szCs w:val="24"/>
                <w:lang w:eastAsia="ru-RU"/>
              </w:rPr>
              <w:softHyphen/>
              <w:t>чен</w:t>
            </w:r>
            <w:r w:rsidRPr="00CC6FC6">
              <w:rPr>
                <w:rFonts w:ascii="Times New Roman" w:hAnsi="Times New Roman"/>
                <w:sz w:val="24"/>
                <w:szCs w:val="24"/>
                <w:lang w:eastAsia="ru-RU"/>
              </w:rPr>
              <w:softHyphen/>
              <w:t>ные им лица как сторона в коллективном договоре,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w:t>
            </w:r>
            <w:r w:rsidRPr="00CC6FC6">
              <w:rPr>
                <w:rFonts w:ascii="Times New Roman" w:hAnsi="Times New Roman"/>
                <w:sz w:val="24"/>
                <w:szCs w:val="24"/>
                <w:lang w:eastAsia="ru-RU"/>
              </w:rPr>
              <w:softHyphen/>
              <w:t>бо</w:t>
            </w:r>
            <w:r w:rsidRPr="00CC6FC6">
              <w:rPr>
                <w:rFonts w:ascii="Times New Roman" w:hAnsi="Times New Roman"/>
                <w:sz w:val="24"/>
                <w:szCs w:val="24"/>
                <w:lang w:eastAsia="ru-RU"/>
              </w:rPr>
              <w:softHyphen/>
              <w:t>то</w:t>
            </w:r>
            <w:r w:rsidRPr="00CC6FC6">
              <w:rPr>
                <w:rFonts w:ascii="Times New Roman" w:hAnsi="Times New Roman"/>
                <w:sz w:val="24"/>
                <w:szCs w:val="24"/>
                <w:lang w:eastAsia="ru-RU"/>
              </w:rPr>
              <w:softHyphen/>
              <w:t>да</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ля в кол</w:t>
            </w:r>
            <w:r w:rsidRPr="00CC6FC6">
              <w:rPr>
                <w:rFonts w:ascii="Times New Roman" w:hAnsi="Times New Roman"/>
                <w:sz w:val="24"/>
                <w:szCs w:val="24"/>
                <w:lang w:eastAsia="ru-RU"/>
              </w:rPr>
              <w:softHyphen/>
              <w:t>лек</w:t>
            </w:r>
            <w:r w:rsidRPr="00CC6FC6">
              <w:rPr>
                <w:rFonts w:ascii="Times New Roman" w:hAnsi="Times New Roman"/>
                <w:sz w:val="24"/>
                <w:szCs w:val="24"/>
                <w:lang w:eastAsia="ru-RU"/>
              </w:rPr>
              <w:softHyphen/>
              <w:t>тив</w:t>
            </w:r>
            <w:r w:rsidRPr="00CC6FC6">
              <w:rPr>
                <w:rFonts w:ascii="Times New Roman" w:hAnsi="Times New Roman"/>
                <w:sz w:val="24"/>
                <w:szCs w:val="24"/>
                <w:lang w:eastAsia="ru-RU"/>
              </w:rPr>
              <w:softHyphen/>
              <w:t>ных пе</w:t>
            </w:r>
            <w:r w:rsidRPr="00CC6FC6">
              <w:rPr>
                <w:rFonts w:ascii="Times New Roman" w:hAnsi="Times New Roman"/>
                <w:sz w:val="24"/>
                <w:szCs w:val="24"/>
                <w:lang w:eastAsia="ru-RU"/>
              </w:rPr>
              <w:softHyphen/>
              <w:t>ре</w:t>
            </w:r>
            <w:r w:rsidRPr="00CC6FC6">
              <w:rPr>
                <w:rFonts w:ascii="Times New Roman" w:hAnsi="Times New Roman"/>
                <w:sz w:val="24"/>
                <w:szCs w:val="24"/>
                <w:lang w:eastAsia="ru-RU"/>
              </w:rPr>
              <w:softHyphen/>
              <w:t>го</w:t>
            </w:r>
            <w:r w:rsidRPr="00CC6FC6">
              <w:rPr>
                <w:rFonts w:ascii="Times New Roman" w:hAnsi="Times New Roman"/>
                <w:sz w:val="24"/>
                <w:szCs w:val="24"/>
                <w:lang w:eastAsia="ru-RU"/>
              </w:rPr>
              <w:softHyphen/>
              <w:t>во</w:t>
            </w:r>
            <w:r w:rsidRPr="00CC6FC6">
              <w:rPr>
                <w:rFonts w:ascii="Times New Roman" w:hAnsi="Times New Roman"/>
                <w:sz w:val="24"/>
                <w:szCs w:val="24"/>
                <w:lang w:eastAsia="ru-RU"/>
              </w:rPr>
              <w:softHyphen/>
              <w:t>рах.</w:t>
            </w:r>
          </w:p>
          <w:p w:rsidR="0055332D" w:rsidRPr="00CC6FC6" w:rsidRDefault="00031578"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hyperlink r:id="rId18" w:history="1">
              <w:r w:rsidR="0055332D" w:rsidRPr="00CC6FC6">
                <w:rPr>
                  <w:rFonts w:ascii="Times New Roman" w:hAnsi="Times New Roman"/>
                  <w:sz w:val="24"/>
                  <w:szCs w:val="24"/>
                  <w:bdr w:val="none" w:sz="0" w:space="0" w:color="auto" w:frame="1"/>
                  <w:lang w:eastAsia="ru-RU"/>
                </w:rPr>
                <w:t>Свобода объединения и действенное признание права на ведение коллективных переговоров</w:t>
              </w:r>
            </w:hyperlink>
            <w:r w:rsidR="0055332D" w:rsidRPr="00CC6FC6">
              <w:rPr>
                <w:rFonts w:ascii="Times New Roman" w:hAnsi="Times New Roman"/>
                <w:sz w:val="24"/>
                <w:szCs w:val="24"/>
                <w:bdr w:val="none" w:sz="0" w:space="0" w:color="auto" w:frame="1"/>
                <w:lang w:eastAsia="ru-RU"/>
              </w:rPr>
              <w:t>.</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Запрещение принудительного или обязательного труда, труд детей и подростков, недопущение дискриминации в области труда.</w:t>
            </w:r>
          </w:p>
          <w:p w:rsidR="0055332D" w:rsidRPr="00CC6FC6" w:rsidRDefault="00031578"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19" w:history="1">
              <w:r w:rsidR="0055332D" w:rsidRPr="00CC6FC6">
                <w:rPr>
                  <w:rFonts w:ascii="Times New Roman" w:hAnsi="Times New Roman"/>
                  <w:sz w:val="24"/>
                  <w:szCs w:val="24"/>
                  <w:bdr w:val="none" w:sz="0" w:space="0" w:color="auto" w:frame="1"/>
                  <w:lang w:eastAsia="ru-RU"/>
                </w:rPr>
                <w:t>Международно-правовая регламентация обеспечения занятости населения</w:t>
              </w:r>
            </w:hyperlink>
          </w:p>
          <w:p w:rsidR="0055332D" w:rsidRPr="00CC6FC6" w:rsidRDefault="00031578"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0" w:history="1">
              <w:r w:rsidR="0055332D" w:rsidRPr="00CC6FC6">
                <w:rPr>
                  <w:rFonts w:ascii="Times New Roman" w:hAnsi="Times New Roman"/>
                  <w:sz w:val="24"/>
                  <w:szCs w:val="24"/>
                  <w:bdr w:val="none" w:sz="0" w:space="0" w:color="auto" w:frame="1"/>
                  <w:lang w:eastAsia="ru-RU"/>
                </w:rPr>
                <w:t>Международно-правовые акты о социальной политике и социальном обеспечении</w:t>
              </w:r>
            </w:hyperlink>
          </w:p>
          <w:p w:rsidR="0055332D" w:rsidRPr="00CC6FC6" w:rsidRDefault="00031578"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1" w:history="1">
              <w:r w:rsidR="0055332D" w:rsidRPr="00CC6FC6">
                <w:rPr>
                  <w:rFonts w:ascii="Times New Roman" w:hAnsi="Times New Roman"/>
                  <w:sz w:val="24"/>
                  <w:szCs w:val="24"/>
                  <w:bdr w:val="none" w:sz="0" w:space="0" w:color="auto" w:frame="1"/>
                  <w:lang w:eastAsia="ru-RU"/>
                </w:rPr>
                <w:t>Международно-правовая регламентация оплаты труда</w:t>
              </w:r>
            </w:hyperlink>
          </w:p>
          <w:p w:rsidR="0055332D" w:rsidRPr="00CC6FC6" w:rsidRDefault="00031578"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2" w:history="1">
              <w:r w:rsidR="0055332D" w:rsidRPr="00CC6FC6">
                <w:rPr>
                  <w:rFonts w:ascii="Times New Roman" w:hAnsi="Times New Roman"/>
                  <w:sz w:val="24"/>
                  <w:szCs w:val="24"/>
                  <w:bdr w:val="none" w:sz="0" w:space="0" w:color="auto" w:frame="1"/>
                  <w:lang w:eastAsia="ru-RU"/>
                </w:rPr>
                <w:t>Международно-правовые нормы о рабочем времени и времени отдыха</w:t>
              </w:r>
            </w:hyperlink>
          </w:p>
          <w:p w:rsidR="0055332D" w:rsidRPr="00CC6FC6" w:rsidRDefault="00031578"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3" w:history="1">
              <w:r w:rsidR="0055332D" w:rsidRPr="00CC6FC6">
                <w:rPr>
                  <w:rFonts w:ascii="Times New Roman" w:hAnsi="Times New Roman"/>
                  <w:sz w:val="24"/>
                  <w:szCs w:val="24"/>
                  <w:bdr w:val="none" w:sz="0" w:space="0" w:color="auto" w:frame="1"/>
                  <w:lang w:eastAsia="ru-RU"/>
                </w:rPr>
                <w:t>Международно-правовое регулирование безопасности и гигиены труда</w:t>
              </w:r>
            </w:hyperlink>
          </w:p>
          <w:p w:rsidR="0055332D" w:rsidRPr="00CC6FC6" w:rsidRDefault="00031578"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4" w:history="1">
              <w:r w:rsidR="0055332D" w:rsidRPr="00CC6FC6">
                <w:rPr>
                  <w:rFonts w:ascii="Times New Roman" w:hAnsi="Times New Roman"/>
                  <w:sz w:val="24"/>
                  <w:szCs w:val="24"/>
                  <w:bdr w:val="none" w:sz="0" w:space="0" w:color="auto" w:frame="1"/>
                  <w:lang w:eastAsia="ru-RU"/>
                </w:rPr>
                <w:t>Международно-правовые акты о труде женщин, пожилых работников, работников из коренного населения</w:t>
              </w:r>
            </w:hyperlink>
          </w:p>
          <w:p w:rsidR="0055332D" w:rsidRPr="00CC6FC6" w:rsidRDefault="00031578" w:rsidP="00CC6FC6">
            <w:pPr>
              <w:widowControl w:val="0"/>
              <w:autoSpaceDE w:val="0"/>
              <w:autoSpaceDN w:val="0"/>
              <w:adjustRightInd w:val="0"/>
              <w:spacing w:after="0" w:line="240" w:lineRule="auto"/>
              <w:jc w:val="both"/>
              <w:textAlignment w:val="baseline"/>
              <w:rPr>
                <w:rFonts w:ascii="Arial" w:hAnsi="Arial" w:cs="Arial"/>
                <w:sz w:val="24"/>
                <w:szCs w:val="24"/>
                <w:lang w:eastAsia="ru-RU"/>
              </w:rPr>
            </w:pPr>
            <w:hyperlink r:id="rId25" w:history="1">
              <w:r w:rsidR="0055332D" w:rsidRPr="00CC6FC6">
                <w:rPr>
                  <w:rFonts w:ascii="Times New Roman" w:hAnsi="Times New Roman"/>
                  <w:sz w:val="24"/>
                  <w:szCs w:val="24"/>
                  <w:bdr w:val="none" w:sz="0" w:space="0" w:color="auto" w:frame="1"/>
                  <w:lang w:eastAsia="ru-RU"/>
                </w:rPr>
                <w:t>Международно-правовое регулирование труда отдельных профессиональных категорий работников</w:t>
              </w:r>
            </w:hyperlink>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 xml:space="preserve">4.2.3. Содержание самостоятельной работы </w:t>
      </w: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 п/п</w:t>
            </w:r>
          </w:p>
        </w:tc>
        <w:tc>
          <w:tcPr>
            <w:tcW w:w="2410"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Наименование темы (раздела) дисциплины</w:t>
            </w:r>
          </w:p>
        </w:tc>
        <w:tc>
          <w:tcPr>
            <w:tcW w:w="6344"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Формы и тематика самостоятельной работы</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t>1.</w:t>
            </w:r>
          </w:p>
        </w:tc>
        <w:tc>
          <w:tcPr>
            <w:tcW w:w="2410" w:type="dxa"/>
          </w:tcPr>
          <w:p w:rsidR="0055332D" w:rsidRPr="00042915" w:rsidRDefault="0055332D" w:rsidP="00042915">
            <w:pPr>
              <w:spacing w:after="0" w:line="240" w:lineRule="auto"/>
              <w:jc w:val="both"/>
              <w:rPr>
                <w:rFonts w:ascii="Times New Roman" w:hAnsi="Times New Roman"/>
                <w:color w:val="000000"/>
                <w:spacing w:val="2"/>
                <w:sz w:val="24"/>
                <w:szCs w:val="24"/>
                <w:lang w:eastAsia="ru-RU"/>
              </w:rPr>
            </w:pPr>
            <w:r w:rsidRPr="00CC6FC6">
              <w:rPr>
                <w:rFonts w:ascii="Times New Roman" w:hAnsi="Times New Roman"/>
                <w:sz w:val="24"/>
                <w:szCs w:val="24"/>
              </w:rPr>
              <w:t>Социально-трудовые права в Конституции РФ. Основные положения трудового права</w:t>
            </w:r>
          </w:p>
        </w:tc>
        <w:tc>
          <w:tcPr>
            <w:tcW w:w="6344" w:type="dxa"/>
          </w:tcPr>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bCs/>
                <w:color w:val="000000"/>
                <w:sz w:val="24"/>
                <w:szCs w:val="24"/>
                <w:bdr w:val="none" w:sz="0" w:space="0" w:color="auto" w:frame="1"/>
                <w:shd w:val="clear" w:color="auto" w:fill="FFFFFF"/>
                <w:lang w:eastAsia="ru-RU"/>
              </w:rPr>
              <w:t>Роль и функции социально - трудового права. Понятие системы социально-трудовой сферы, ее структура. Предмет, метод и система науки социально-трудовых отношений</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spacing w:after="0" w:line="240" w:lineRule="auto"/>
              <w:jc w:val="both"/>
              <w:textAlignment w:val="baseline"/>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spacing w:after="0" w:line="240" w:lineRule="auto"/>
              <w:jc w:val="both"/>
              <w:textAlignment w:val="baseline"/>
              <w:rPr>
                <w:rFonts w:ascii="Times New Roman" w:hAnsi="Times New Roman"/>
                <w:bCs/>
                <w:color w:val="000000"/>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t>Изучение социально-трудовых прав и обязанностей в соответствии с Конституцией РФ.</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t>2.</w:t>
            </w:r>
          </w:p>
        </w:tc>
        <w:tc>
          <w:tcPr>
            <w:tcW w:w="2410" w:type="dxa"/>
          </w:tcPr>
          <w:p w:rsidR="0055332D" w:rsidRPr="00042915" w:rsidRDefault="0055332D" w:rsidP="00042915">
            <w:pPr>
              <w:spacing w:after="0" w:line="240" w:lineRule="auto"/>
              <w:jc w:val="both"/>
              <w:textAlignment w:val="baseline"/>
              <w:rPr>
                <w:rFonts w:ascii="Times New Roman" w:hAnsi="Times New Roman"/>
                <w:color w:val="494949"/>
                <w:sz w:val="24"/>
                <w:szCs w:val="24"/>
                <w:lang w:eastAsia="ru-RU"/>
              </w:rPr>
            </w:pPr>
            <w:r w:rsidRPr="00CC6FC6">
              <w:rPr>
                <w:rFonts w:ascii="Times New Roman" w:hAnsi="Times New Roman"/>
                <w:sz w:val="24"/>
                <w:szCs w:val="24"/>
              </w:rPr>
              <w:t>Профсоюзы как субъекты социально-трудовой сферы</w:t>
            </w:r>
          </w:p>
        </w:tc>
        <w:tc>
          <w:tcPr>
            <w:tcW w:w="6344" w:type="dxa"/>
          </w:tcPr>
          <w:p w:rsidR="0055332D" w:rsidRPr="002A435B" w:rsidRDefault="0055332D" w:rsidP="00042915">
            <w:pPr>
              <w:spacing w:after="0" w:line="240" w:lineRule="auto"/>
              <w:jc w:val="both"/>
              <w:textAlignment w:val="baseline"/>
              <w:rPr>
                <w:rFonts w:ascii="Times New Roman" w:hAnsi="Times New Roman"/>
                <w:bCs/>
                <w:color w:val="000000"/>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t>Общая характеристика профсоюзов, как субъектов социально-трудового права. Их специфические особенности, классификация. Работник как субъект трудового права. Работодатель (организации) как субъект трудового права.</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эссе, презентаций</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3.</w:t>
            </w:r>
          </w:p>
        </w:tc>
        <w:tc>
          <w:tcPr>
            <w:tcW w:w="2410" w:type="dxa"/>
          </w:tcPr>
          <w:p w:rsidR="0055332D" w:rsidRPr="00042915" w:rsidRDefault="0055332D" w:rsidP="00042915">
            <w:pPr>
              <w:widowControl w:val="0"/>
              <w:autoSpaceDE w:val="0"/>
              <w:autoSpaceDN w:val="0"/>
              <w:adjustRightInd w:val="0"/>
              <w:spacing w:after="0" w:line="240" w:lineRule="auto"/>
              <w:jc w:val="both"/>
              <w:rPr>
                <w:rFonts w:ascii="Times New Roman" w:hAnsi="Times New Roman"/>
                <w:bCs/>
                <w:sz w:val="24"/>
                <w:szCs w:val="24"/>
                <w:lang w:eastAsia="ru-RU"/>
              </w:rPr>
            </w:pPr>
            <w:r w:rsidRPr="00CC6FC6">
              <w:rPr>
                <w:rFonts w:ascii="Times New Roman" w:hAnsi="Times New Roman"/>
                <w:sz w:val="24"/>
                <w:szCs w:val="24"/>
              </w:rPr>
              <w:t>Особенности административной и уголовной ответственности за нарушение трудового законодательства. Антикоррупционные нормы</w:t>
            </w:r>
          </w:p>
        </w:tc>
        <w:tc>
          <w:tcPr>
            <w:tcW w:w="6344" w:type="dxa"/>
          </w:tcPr>
          <w:p w:rsidR="0055332D" w:rsidRPr="002A435B" w:rsidRDefault="0055332D" w:rsidP="00042915">
            <w:pPr>
              <w:spacing w:after="0" w:line="240" w:lineRule="auto"/>
              <w:jc w:val="both"/>
              <w:textAlignment w:val="baseline"/>
              <w:rPr>
                <w:rFonts w:ascii="Times New Roman" w:hAnsi="Times New Roman"/>
                <w:bCs/>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t xml:space="preserve">Общая характеристика </w:t>
            </w:r>
            <w:r w:rsidRPr="002A435B">
              <w:rPr>
                <w:rFonts w:ascii="Times New Roman" w:hAnsi="Times New Roman"/>
                <w:bCs/>
                <w:sz w:val="24"/>
                <w:szCs w:val="24"/>
                <w:bdr w:val="none" w:sz="0" w:space="0" w:color="auto" w:frame="1"/>
                <w:shd w:val="clear" w:color="auto" w:fill="FFFFFF"/>
                <w:lang w:eastAsia="ru-RU"/>
              </w:rPr>
              <w:t xml:space="preserve">особенности </w:t>
            </w:r>
            <w:r w:rsidRPr="002A435B">
              <w:rPr>
                <w:rFonts w:ascii="Times New Roman" w:hAnsi="Times New Roman"/>
                <w:sz w:val="24"/>
                <w:szCs w:val="24"/>
                <w:lang w:eastAsia="ru-RU"/>
              </w:rPr>
              <w:t>административной и уголовной ответственности за нарушение трудового законодательства</w:t>
            </w:r>
            <w:r w:rsidRPr="002A435B">
              <w:rPr>
                <w:rFonts w:ascii="Times New Roman" w:hAnsi="Times New Roman"/>
                <w:bCs/>
                <w:sz w:val="24"/>
                <w:szCs w:val="24"/>
                <w:bdr w:val="none" w:sz="0" w:space="0" w:color="auto" w:frame="1"/>
                <w:shd w:val="clear" w:color="auto" w:fill="FFFFFF"/>
                <w:lang w:eastAsia="ru-RU"/>
              </w:rPr>
              <w:t xml:space="preserve"> в сфере труда. </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sz w:val="24"/>
                <w:szCs w:val="24"/>
                <w:lang w:eastAsia="ru-RU"/>
              </w:rPr>
              <w:t>Подготовка жалоб, заявлений, претензий</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4.</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Нормативные правовые акты кадровой службы</w:t>
            </w:r>
          </w:p>
        </w:tc>
        <w:tc>
          <w:tcPr>
            <w:tcW w:w="6344" w:type="dxa"/>
          </w:tcPr>
          <w:p w:rsidR="0055332D" w:rsidRPr="002A435B" w:rsidRDefault="0055332D" w:rsidP="002A435B">
            <w:pPr>
              <w:spacing w:after="0" w:line="240" w:lineRule="auto"/>
              <w:jc w:val="both"/>
              <w:rPr>
                <w:rFonts w:ascii="Times New Roman" w:hAnsi="Times New Roman"/>
                <w:color w:val="000000"/>
                <w:sz w:val="24"/>
                <w:szCs w:val="24"/>
                <w:shd w:val="clear" w:color="auto" w:fill="FFFFFF"/>
                <w:lang w:eastAsia="ru-RU"/>
              </w:rPr>
            </w:pPr>
            <w:r w:rsidRPr="002A435B">
              <w:rPr>
                <w:rFonts w:ascii="Times New Roman" w:hAnsi="Times New Roman"/>
                <w:color w:val="000000"/>
                <w:sz w:val="24"/>
                <w:szCs w:val="24"/>
                <w:shd w:val="clear" w:color="auto" w:fill="FFFFFF"/>
                <w:lang w:eastAsia="ru-RU"/>
              </w:rPr>
              <w:t>Кадровая служба предприятия по направлениям работы. Кадровый учет. Кадровое администрирование.</w:t>
            </w:r>
          </w:p>
          <w:p w:rsidR="0055332D" w:rsidRPr="002A435B" w:rsidRDefault="0055332D" w:rsidP="002A435B">
            <w:pPr>
              <w:spacing w:after="0" w:line="240" w:lineRule="auto"/>
              <w:jc w:val="both"/>
              <w:rPr>
                <w:rFonts w:ascii="Times New Roman" w:hAnsi="Times New Roman"/>
                <w:sz w:val="24"/>
                <w:szCs w:val="24"/>
                <w:lang w:eastAsia="ru-RU"/>
              </w:rPr>
            </w:pPr>
            <w:r w:rsidRPr="002A435B">
              <w:rPr>
                <w:rFonts w:ascii="Times New Roman" w:hAnsi="Times New Roman"/>
                <w:color w:val="000000"/>
                <w:sz w:val="24"/>
                <w:szCs w:val="24"/>
                <w:shd w:val="clear" w:color="auto" w:fill="FFFFFF"/>
                <w:lang w:eastAsia="ru-RU"/>
              </w:rPr>
              <w:t>Работа с персоналом. Функции руководителя подразделения начальника кадровой службы. Линейные руководители отделов.</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highlight w:val="yellow"/>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Индивидуальные творческие задания</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tc>
      </w:tr>
      <w:tr w:rsidR="0055332D" w:rsidRPr="00CC6FC6" w:rsidTr="007E5AF6">
        <w:trPr>
          <w:trHeight w:val="2555"/>
        </w:trPr>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5.</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Гражданско-правовое регулирование социально-трудовой сферы</w:t>
            </w:r>
          </w:p>
        </w:tc>
        <w:tc>
          <w:tcPr>
            <w:tcW w:w="6344" w:type="dxa"/>
          </w:tcPr>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Основные принципы гражданско-правового регулирования социально-трудовых отношений и иных непосредственно связанных с ними отношений.</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Гражданско-правовой договор в трудовых правоотношениях. Акты выполненных работ в гражданско-правовых отношениях.</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Законами, Кодексами, локальными актами организации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Подготовка проекта искового заявления в суд по вопросу незаконного увольнения работника по инициативе работодателя</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6.</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 xml:space="preserve">Право социального </w:t>
            </w:r>
            <w:proofErr w:type="spellStart"/>
            <w:r w:rsidRPr="002A435B">
              <w:rPr>
                <w:rFonts w:ascii="Times New Roman" w:hAnsi="Times New Roman"/>
                <w:sz w:val="24"/>
                <w:szCs w:val="24"/>
                <w:lang w:eastAsia="ru-RU"/>
              </w:rPr>
              <w:t>обеспечениякак</w:t>
            </w:r>
            <w:proofErr w:type="spellEnd"/>
            <w:r w:rsidRPr="002A435B">
              <w:rPr>
                <w:rFonts w:ascii="Times New Roman" w:hAnsi="Times New Roman"/>
                <w:sz w:val="24"/>
                <w:szCs w:val="24"/>
                <w:lang w:eastAsia="ru-RU"/>
              </w:rPr>
              <w:t xml:space="preserve"> основа управления социально-трудовой сферой</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Функционирование </w:t>
            </w:r>
            <w:hyperlink r:id="rId26" w:history="1">
              <w:r w:rsidRPr="002A435B">
                <w:rPr>
                  <w:rFonts w:ascii="Times New Roman" w:hAnsi="Times New Roman"/>
                  <w:sz w:val="24"/>
                  <w:szCs w:val="24"/>
                  <w:lang w:eastAsia="ru-RU"/>
                </w:rPr>
                <w:t>социального обеспечения</w:t>
              </w:r>
            </w:hyperlink>
            <w:r w:rsidRPr="002A435B">
              <w:rPr>
                <w:rFonts w:ascii="Times New Roman" w:hAnsi="Times New Roman"/>
                <w:sz w:val="24"/>
                <w:szCs w:val="24"/>
                <w:lang w:eastAsia="ru-RU"/>
              </w:rPr>
              <w:t> как социально-экономической системы. Система общественных отношений как основа управления социально-трудовой сферой. Многофункциональность системы социального обеспечения. Отраслевая принадлежность </w:t>
            </w:r>
            <w:hyperlink r:id="rId27" w:history="1">
              <w:r w:rsidRPr="002A435B">
                <w:rPr>
                  <w:rFonts w:ascii="Times New Roman" w:hAnsi="Times New Roman"/>
                  <w:sz w:val="24"/>
                  <w:szCs w:val="24"/>
                  <w:lang w:eastAsia="ru-RU"/>
                </w:rPr>
                <w:t>правовых норм</w:t>
              </w:r>
            </w:hyperlink>
            <w:r w:rsidRPr="002A435B">
              <w:rPr>
                <w:rFonts w:ascii="Times New Roman" w:hAnsi="Times New Roman"/>
                <w:sz w:val="24"/>
                <w:szCs w:val="24"/>
                <w:lang w:eastAsia="ru-RU"/>
              </w:rPr>
              <w:t xml:space="preserve">,  регулирующих право социального обеспечения.  </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sz w:val="24"/>
                <w:szCs w:val="24"/>
                <w:lang w:eastAsia="ru-RU"/>
              </w:rPr>
              <w:t>Подготовка образцов заявлений на предоставление ежегодных оплачиваемых отпусков.</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7.</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Миграционное право</w:t>
            </w:r>
            <w:r>
              <w:rPr>
                <w:rFonts w:ascii="Times New Roman" w:hAnsi="Times New Roman"/>
                <w:sz w:val="24"/>
                <w:szCs w:val="24"/>
                <w:lang w:eastAsia="ru-RU"/>
              </w:rPr>
              <w:t xml:space="preserve">, </w:t>
            </w:r>
            <w:r w:rsidRPr="002A435B">
              <w:rPr>
                <w:rFonts w:ascii="Times New Roman" w:hAnsi="Times New Roman"/>
                <w:sz w:val="24"/>
                <w:szCs w:val="24"/>
                <w:lang w:eastAsia="ru-RU"/>
              </w:rPr>
              <w:t>как правовая основа управления социально-трудовой сферой</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contextualSpacing/>
              <w:jc w:val="both"/>
              <w:rPr>
                <w:rFonts w:ascii="Times New Roman" w:hAnsi="Times New Roman"/>
                <w:sz w:val="24"/>
                <w:szCs w:val="24"/>
                <w:shd w:val="clear" w:color="auto" w:fill="FFFFFF"/>
                <w:lang w:eastAsia="ru-RU"/>
              </w:rPr>
            </w:pPr>
            <w:r w:rsidRPr="002A435B">
              <w:rPr>
                <w:rFonts w:ascii="Times New Roman" w:hAnsi="Times New Roman"/>
                <w:sz w:val="24"/>
                <w:szCs w:val="24"/>
                <w:shd w:val="clear" w:color="auto" w:fill="FFFFFF"/>
                <w:lang w:eastAsia="ru-RU"/>
              </w:rPr>
              <w:t xml:space="preserve">Комплексный межотраслевой институт, регулирующий миграционные споры и отношения, возникающие в связи с осуществлением контроля и надзора над перемещениями мигрантов через Государственную границу РФ. Принципы миграционного права как </w:t>
            </w:r>
            <w:proofErr w:type="spellStart"/>
            <w:r w:rsidRPr="002A435B">
              <w:rPr>
                <w:rFonts w:ascii="Times New Roman" w:hAnsi="Times New Roman"/>
                <w:sz w:val="24"/>
                <w:szCs w:val="24"/>
                <w:shd w:val="clear" w:color="auto" w:fill="FFFFFF"/>
                <w:lang w:eastAsia="ru-RU"/>
              </w:rPr>
              <w:t>подотрасли</w:t>
            </w:r>
            <w:proofErr w:type="spellEnd"/>
            <w:r w:rsidRPr="002A435B">
              <w:rPr>
                <w:rFonts w:ascii="Times New Roman" w:hAnsi="Times New Roman"/>
                <w:sz w:val="24"/>
                <w:szCs w:val="24"/>
                <w:shd w:val="clear" w:color="auto" w:fill="FFFFFF"/>
                <w:lang w:eastAsia="ru-RU"/>
              </w:rPr>
              <w:t xml:space="preserve"> российского административного права.</w:t>
            </w:r>
          </w:p>
          <w:p w:rsidR="0055332D" w:rsidRPr="002A435B" w:rsidRDefault="0055332D" w:rsidP="002A435B">
            <w:pPr>
              <w:widowControl w:val="0"/>
              <w:shd w:val="clear" w:color="auto" w:fill="FFFFFF"/>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проекта искового заявления в суд на необоснованное удержание премиальных выплат с работника</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8.</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Коллективные переговоры, заключение коллективного договора</w:t>
            </w:r>
          </w:p>
        </w:tc>
        <w:tc>
          <w:tcPr>
            <w:tcW w:w="6344" w:type="dxa"/>
          </w:tcPr>
          <w:p w:rsidR="0055332D" w:rsidRPr="002A435B" w:rsidRDefault="0055332D" w:rsidP="002A435B">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2A435B">
              <w:rPr>
                <w:rFonts w:ascii="Times New Roman" w:hAnsi="Times New Roman"/>
                <w:sz w:val="24"/>
                <w:szCs w:val="24"/>
                <w:lang w:eastAsia="ru-RU"/>
              </w:rPr>
              <w:t>Стороны коллективного договора. Пред</w:t>
            </w:r>
            <w:r w:rsidRPr="002A435B">
              <w:rPr>
                <w:rFonts w:ascii="Times New Roman" w:hAnsi="Times New Roman"/>
                <w:sz w:val="24"/>
                <w:szCs w:val="24"/>
                <w:lang w:eastAsia="ru-RU"/>
              </w:rPr>
              <w:softHyphen/>
              <w:t>ста</w:t>
            </w:r>
            <w:r w:rsidRPr="002A435B">
              <w:rPr>
                <w:rFonts w:ascii="Times New Roman" w:hAnsi="Times New Roman"/>
                <w:sz w:val="24"/>
                <w:szCs w:val="24"/>
                <w:lang w:eastAsia="ru-RU"/>
              </w:rPr>
              <w:softHyphen/>
              <w:t>ви</w:t>
            </w:r>
            <w:r w:rsidRPr="002A435B">
              <w:rPr>
                <w:rFonts w:ascii="Times New Roman" w:hAnsi="Times New Roman"/>
                <w:sz w:val="24"/>
                <w:szCs w:val="24"/>
                <w:lang w:eastAsia="ru-RU"/>
              </w:rPr>
              <w:softHyphen/>
              <w:t>те</w:t>
            </w:r>
            <w:r w:rsidRPr="002A435B">
              <w:rPr>
                <w:rFonts w:ascii="Times New Roman" w:hAnsi="Times New Roman"/>
                <w:sz w:val="24"/>
                <w:szCs w:val="24"/>
                <w:lang w:eastAsia="ru-RU"/>
              </w:rPr>
              <w:softHyphen/>
              <w:t>ли работни</w:t>
            </w:r>
            <w:r w:rsidRPr="002A435B">
              <w:rPr>
                <w:rFonts w:ascii="Times New Roman" w:hAnsi="Times New Roman"/>
                <w:sz w:val="24"/>
                <w:szCs w:val="24"/>
                <w:lang w:eastAsia="ru-RU"/>
              </w:rPr>
              <w:softHyphen/>
              <w:t>ков. Проф</w:t>
            </w:r>
            <w:r w:rsidRPr="002A435B">
              <w:rPr>
                <w:rFonts w:ascii="Times New Roman" w:hAnsi="Times New Roman"/>
                <w:sz w:val="24"/>
                <w:szCs w:val="24"/>
                <w:lang w:eastAsia="ru-RU"/>
              </w:rPr>
              <w:softHyphen/>
              <w:t>со</w:t>
            </w:r>
            <w:r w:rsidRPr="002A435B">
              <w:rPr>
                <w:rFonts w:ascii="Times New Roman" w:hAnsi="Times New Roman"/>
                <w:sz w:val="24"/>
                <w:szCs w:val="24"/>
                <w:lang w:eastAsia="ru-RU"/>
              </w:rPr>
              <w:softHyphen/>
              <w:t>юз</w:t>
            </w:r>
            <w:r w:rsidRPr="002A435B">
              <w:rPr>
                <w:rFonts w:ascii="Times New Roman" w:hAnsi="Times New Roman"/>
                <w:sz w:val="24"/>
                <w:szCs w:val="24"/>
                <w:lang w:eastAsia="ru-RU"/>
              </w:rPr>
              <w:softHyphen/>
              <w:t>ная ор</w:t>
            </w:r>
            <w:r w:rsidRPr="002A435B">
              <w:rPr>
                <w:rFonts w:ascii="Times New Roman" w:hAnsi="Times New Roman"/>
                <w:sz w:val="24"/>
                <w:szCs w:val="24"/>
                <w:lang w:eastAsia="ru-RU"/>
              </w:rPr>
              <w:softHyphen/>
              <w:t>га</w:t>
            </w:r>
            <w:r w:rsidRPr="002A435B">
              <w:rPr>
                <w:rFonts w:ascii="Times New Roman" w:hAnsi="Times New Roman"/>
                <w:sz w:val="24"/>
                <w:szCs w:val="24"/>
                <w:lang w:eastAsia="ru-RU"/>
              </w:rPr>
              <w:softHyphen/>
              <w:t>ни</w:t>
            </w:r>
            <w:r w:rsidRPr="002A435B">
              <w:rPr>
                <w:rFonts w:ascii="Times New Roman" w:hAnsi="Times New Roman"/>
                <w:sz w:val="24"/>
                <w:szCs w:val="24"/>
                <w:lang w:eastAsia="ru-RU"/>
              </w:rPr>
              <w:softHyphen/>
              <w:t>за</w:t>
            </w:r>
            <w:r w:rsidRPr="002A435B">
              <w:rPr>
                <w:rFonts w:ascii="Times New Roman" w:hAnsi="Times New Roman"/>
                <w:sz w:val="24"/>
                <w:szCs w:val="24"/>
                <w:lang w:eastAsia="ru-RU"/>
              </w:rPr>
              <w:softHyphen/>
              <w:t xml:space="preserve">ция, как участник коллективных переговоров. </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Ру</w:t>
            </w:r>
            <w:r w:rsidRPr="002A435B">
              <w:rPr>
                <w:rFonts w:ascii="Times New Roman" w:hAnsi="Times New Roman"/>
                <w:sz w:val="24"/>
                <w:szCs w:val="24"/>
                <w:lang w:eastAsia="ru-RU"/>
              </w:rPr>
              <w:softHyphen/>
              <w:t>ко</w:t>
            </w:r>
            <w:r w:rsidRPr="002A435B">
              <w:rPr>
                <w:rFonts w:ascii="Times New Roman" w:hAnsi="Times New Roman"/>
                <w:sz w:val="24"/>
                <w:szCs w:val="24"/>
                <w:lang w:eastAsia="ru-RU"/>
              </w:rPr>
              <w:softHyphen/>
              <w:t>води</w:t>
            </w:r>
            <w:r w:rsidRPr="002A435B">
              <w:rPr>
                <w:rFonts w:ascii="Times New Roman" w:hAnsi="Times New Roman"/>
                <w:sz w:val="24"/>
                <w:szCs w:val="24"/>
                <w:lang w:eastAsia="ru-RU"/>
              </w:rPr>
              <w:softHyphen/>
              <w:t>тель ор</w:t>
            </w:r>
            <w:r w:rsidRPr="002A435B">
              <w:rPr>
                <w:rFonts w:ascii="Times New Roman" w:hAnsi="Times New Roman"/>
                <w:sz w:val="24"/>
                <w:szCs w:val="24"/>
                <w:lang w:eastAsia="ru-RU"/>
              </w:rPr>
              <w:softHyphen/>
              <w:t>га</w:t>
            </w:r>
            <w:r w:rsidRPr="002A435B">
              <w:rPr>
                <w:rFonts w:ascii="Times New Roman" w:hAnsi="Times New Roman"/>
                <w:sz w:val="24"/>
                <w:szCs w:val="24"/>
                <w:lang w:eastAsia="ru-RU"/>
              </w:rPr>
              <w:softHyphen/>
              <w:t>ни</w:t>
            </w:r>
            <w:r w:rsidRPr="002A435B">
              <w:rPr>
                <w:rFonts w:ascii="Times New Roman" w:hAnsi="Times New Roman"/>
                <w:sz w:val="24"/>
                <w:szCs w:val="24"/>
                <w:lang w:eastAsia="ru-RU"/>
              </w:rPr>
              <w:softHyphen/>
              <w:t>за</w:t>
            </w:r>
            <w:r w:rsidRPr="002A435B">
              <w:rPr>
                <w:rFonts w:ascii="Times New Roman" w:hAnsi="Times New Roman"/>
                <w:sz w:val="24"/>
                <w:szCs w:val="24"/>
                <w:lang w:eastAsia="ru-RU"/>
              </w:rPr>
              <w:softHyphen/>
              <w:t>ции как сторона в коллективном договоре.</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Составление проекта приказа об объявлении работнику выговора за нарушение трудовой дисциплины</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9.</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Международное трудовое право</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202122"/>
                <w:sz w:val="24"/>
                <w:szCs w:val="24"/>
                <w:lang w:eastAsia="ru-RU"/>
              </w:rPr>
            </w:pPr>
            <w:r w:rsidRPr="002A435B">
              <w:rPr>
                <w:rFonts w:ascii="Times New Roman" w:hAnsi="Times New Roman"/>
                <w:color w:val="202122"/>
                <w:sz w:val="24"/>
                <w:szCs w:val="24"/>
                <w:lang w:eastAsia="ru-RU"/>
              </w:rPr>
              <w:t>Международно-правовое регулирования труда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Источники международного права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Основные права в области труда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Международные пакты об экономических, социальных и трудовых правах</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проектом инструкции по противопожарной безопасности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t>5.</w:t>
      </w:r>
      <w:r w:rsidR="00031578">
        <w:rPr>
          <w:rFonts w:ascii="Times New Roman" w:hAnsi="Times New Roman"/>
          <w:b/>
          <w:i/>
          <w:sz w:val="24"/>
          <w:szCs w:val="24"/>
          <w:lang w:eastAsia="ru-RU"/>
        </w:rPr>
        <w:t xml:space="preserve"> </w:t>
      </w:r>
      <w:r w:rsidRPr="002A435B">
        <w:rPr>
          <w:rFonts w:ascii="Times New Roman" w:hAnsi="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55332D" w:rsidRPr="002A435B" w:rsidRDefault="0055332D" w:rsidP="002A435B">
      <w:pPr>
        <w:widowControl w:val="0"/>
        <w:autoSpaceDE w:val="0"/>
        <w:autoSpaceDN w:val="0"/>
        <w:adjustRightInd w:val="0"/>
        <w:spacing w:after="0" w:line="240" w:lineRule="auto"/>
        <w:contextualSpacing/>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Конституционные права и свободы личности в России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Электрон. текстовые данные.— СПб.: Юридический центр Пресс, 2009.— 451 c.— Режим доступа: </w:t>
      </w:r>
      <w:hyperlink r:id="rId28" w:history="1">
        <w:r w:rsidRPr="00E96245">
          <w:rPr>
            <w:rStyle w:val="ad"/>
            <w:rFonts w:ascii="Times New Roman" w:hAnsi="Times New Roman"/>
            <w:sz w:val="24"/>
            <w:szCs w:val="24"/>
            <w:shd w:val="clear" w:color="auto" w:fill="FCFCFC"/>
            <w:lang w:eastAsia="ru-RU"/>
          </w:rPr>
          <w:t>http://www.iprbookshop.ru/9538.html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Конституционные права и свободы человека и гражданина в XXI веке [Электронный ресурс]: проблемы теории и правоприменительной практики/ </w:t>
      </w: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Электрон. текстовые данные.— СПб.: Юридический центр Пресс, 2014.— 320 c.— Режим доступа: </w:t>
      </w:r>
      <w:hyperlink r:id="rId29" w:history="1">
        <w:r w:rsidRPr="007B4E62">
          <w:rPr>
            <w:rStyle w:val="ad"/>
            <w:rFonts w:ascii="Times New Roman" w:hAnsi="Times New Roman"/>
            <w:sz w:val="24"/>
            <w:szCs w:val="24"/>
            <w:shd w:val="clear" w:color="auto" w:fill="FCFCFC"/>
            <w:lang w:eastAsia="ru-RU"/>
          </w:rPr>
          <w:t>http://www.iprbookshop.ru/36719.html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Балакина И.В. Конституционные права, свободы и обязанности человека и гражданина [Электронный ресурс]: учебное пособие/ Балакина И.В.— Электрон. текстовые данные.— Новосибирск: Новосибирский государственный технический университет, 2010.— 141 c.— Режим доступа: </w:t>
      </w:r>
      <w:hyperlink r:id="rId30" w:history="1">
        <w:r w:rsidRPr="007B4E62">
          <w:rPr>
            <w:rStyle w:val="ad"/>
            <w:rFonts w:ascii="Times New Roman" w:hAnsi="Times New Roman"/>
            <w:sz w:val="24"/>
            <w:szCs w:val="24"/>
            <w:shd w:val="clear" w:color="auto" w:fill="FCFCFC"/>
            <w:lang w:eastAsia="ru-RU"/>
          </w:rPr>
          <w:t>http://www.iprbookshop.ru/44790.html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Административная ответственность (3-е издание) [Электронный ресурс]: учебное пособие для студентов вузов, обучающихся по специальности 030501 «Юриспруденция»/ </w:t>
      </w: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Электрон. текстовые данные.— М.: ЮНИТИ-ДАНА, 2015.— 144 c.— Режим доступа: </w:t>
      </w:r>
      <w:hyperlink r:id="rId31" w:history="1">
        <w:r w:rsidRPr="007B4E62">
          <w:rPr>
            <w:rStyle w:val="ad"/>
            <w:rFonts w:ascii="Times New Roman" w:hAnsi="Times New Roman"/>
            <w:sz w:val="24"/>
            <w:szCs w:val="24"/>
            <w:shd w:val="clear" w:color="auto" w:fill="FCFCFC"/>
            <w:lang w:eastAsia="ru-RU"/>
          </w:rPr>
          <w:t>http://www.iprbookshop.ru/52432.html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Научно-практический комментарий к Уголовному кодексу Российской Федерации от 13 июня 1996 г. № 63-ФЗ [Электронный ресурс]/ Н.А. </w:t>
      </w:r>
      <w:proofErr w:type="spellStart"/>
      <w:r w:rsidRPr="002A435B">
        <w:rPr>
          <w:rFonts w:ascii="Times New Roman" w:hAnsi="Times New Roman"/>
          <w:color w:val="000000"/>
          <w:sz w:val="24"/>
          <w:szCs w:val="24"/>
          <w:shd w:val="clear" w:color="auto" w:fill="FCFCFC"/>
          <w:lang w:eastAsia="ru-RU"/>
        </w:rPr>
        <w:t>Агешкина</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Саратов: Ай Пи Эр Медиа, 2013.— 848 c.— Режим доступа: </w:t>
      </w:r>
      <w:hyperlink r:id="rId32" w:history="1">
        <w:r w:rsidRPr="007B4E62">
          <w:rPr>
            <w:rStyle w:val="ad"/>
            <w:rFonts w:ascii="Times New Roman" w:hAnsi="Times New Roman"/>
            <w:sz w:val="24"/>
            <w:szCs w:val="24"/>
            <w:shd w:val="clear" w:color="auto" w:fill="FCFCFC"/>
            <w:lang w:eastAsia="ru-RU"/>
          </w:rPr>
          <w:t>http://www.iprbookshop.ru/19245.html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Проблемы формирования механизма защиты трудовых прав работников в случае неплатежеспособности их работодателей [Электронный ресурс]: монография/ А.Н. </w:t>
      </w:r>
      <w:proofErr w:type="spellStart"/>
      <w:r w:rsidRPr="002A435B">
        <w:rPr>
          <w:rFonts w:ascii="Times New Roman" w:hAnsi="Times New Roman"/>
          <w:color w:val="000000"/>
          <w:sz w:val="24"/>
          <w:szCs w:val="24"/>
          <w:shd w:val="clear" w:color="auto" w:fill="FCFCFC"/>
          <w:lang w:eastAsia="ru-RU"/>
        </w:rPr>
        <w:t>Малолетко</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М.: </w:t>
      </w:r>
      <w:proofErr w:type="spellStart"/>
      <w:r w:rsidRPr="002A435B">
        <w:rPr>
          <w:rFonts w:ascii="Times New Roman" w:hAnsi="Times New Roman"/>
          <w:color w:val="000000"/>
          <w:sz w:val="24"/>
          <w:szCs w:val="24"/>
          <w:shd w:val="clear" w:color="auto" w:fill="FCFCFC"/>
          <w:lang w:eastAsia="ru-RU"/>
        </w:rPr>
        <w:t>Русайнс</w:t>
      </w:r>
      <w:proofErr w:type="spellEnd"/>
      <w:r w:rsidRPr="002A435B">
        <w:rPr>
          <w:rFonts w:ascii="Times New Roman" w:hAnsi="Times New Roman"/>
          <w:color w:val="000000"/>
          <w:sz w:val="24"/>
          <w:szCs w:val="24"/>
          <w:shd w:val="clear" w:color="auto" w:fill="FCFCFC"/>
          <w:lang w:eastAsia="ru-RU"/>
        </w:rPr>
        <w:t xml:space="preserve">, 2015.— 120 c.— Режим доступа: </w:t>
      </w:r>
      <w:hyperlink r:id="rId33" w:history="1">
        <w:r w:rsidRPr="007B4E62">
          <w:rPr>
            <w:rStyle w:val="ad"/>
            <w:rFonts w:ascii="Times New Roman" w:hAnsi="Times New Roman"/>
            <w:sz w:val="24"/>
            <w:szCs w:val="24"/>
            <w:shd w:val="clear" w:color="auto" w:fill="FCFCFC"/>
            <w:lang w:eastAsia="ru-RU"/>
          </w:rPr>
          <w:t>http://www.iprbookshop.ru/48947.html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Правовое регулирование миграционного учета в Российской Федерации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Прудникова Т.А., Акимова С.А.— Электрон. текстовые данные.— М.: ЮНИТИ-ДАНА, 2012.— 183 c.— Режим доступа: </w:t>
      </w:r>
      <w:hyperlink r:id="rId34" w:history="1">
        <w:r w:rsidRPr="007B4E62">
          <w:rPr>
            <w:rStyle w:val="ad"/>
            <w:rFonts w:ascii="Times New Roman" w:hAnsi="Times New Roman"/>
            <w:sz w:val="24"/>
            <w:szCs w:val="24"/>
            <w:shd w:val="clear" w:color="auto" w:fill="FCFCFC"/>
            <w:lang w:eastAsia="ru-RU"/>
          </w:rPr>
          <w:t>http://www.iprbookshop.ru/15437.html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w:t>
      </w:r>
      <w:hyperlink r:id="rId35" w:history="1">
        <w:r w:rsidRPr="007B4E62">
          <w:rPr>
            <w:rStyle w:val="ad"/>
            <w:rFonts w:ascii="Times New Roman" w:hAnsi="Times New Roman"/>
            <w:sz w:val="24"/>
            <w:szCs w:val="24"/>
            <w:shd w:val="clear" w:color="auto" w:fill="FCFCFC"/>
            <w:lang w:eastAsia="ru-RU"/>
          </w:rPr>
          <w:t>http://www.iprbookshop.ru/14527.html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Акимова С.А. Правовое регулирование трудовой миграции [Электронный ресурс]: учебное пособие/ Акимова С.А., Прудникова Т.А., </w:t>
      </w:r>
      <w:proofErr w:type="spellStart"/>
      <w:r w:rsidRPr="002A435B">
        <w:rPr>
          <w:rFonts w:ascii="Times New Roman" w:hAnsi="Times New Roman"/>
          <w:color w:val="000000"/>
          <w:sz w:val="24"/>
          <w:szCs w:val="24"/>
          <w:shd w:val="clear" w:color="auto" w:fill="FCFCFC"/>
          <w:lang w:eastAsia="ru-RU"/>
        </w:rPr>
        <w:t>Белянская</w:t>
      </w:r>
      <w:proofErr w:type="spellEnd"/>
      <w:r w:rsidRPr="002A435B">
        <w:rPr>
          <w:rFonts w:ascii="Times New Roman" w:hAnsi="Times New Roman"/>
          <w:color w:val="000000"/>
          <w:sz w:val="24"/>
          <w:szCs w:val="24"/>
          <w:shd w:val="clear" w:color="auto" w:fill="FCFCFC"/>
          <w:lang w:eastAsia="ru-RU"/>
        </w:rPr>
        <w:t xml:space="preserve"> Л.И.— Электрон. текстовые данные.— М.: ЮНИТИ-ДАНА, 2012.— 183 c.— Режим доступа: </w:t>
      </w:r>
      <w:hyperlink r:id="rId36" w:history="1">
        <w:r w:rsidRPr="007B4E62">
          <w:rPr>
            <w:rStyle w:val="ad"/>
            <w:rFonts w:ascii="Times New Roman" w:hAnsi="Times New Roman"/>
            <w:sz w:val="24"/>
            <w:szCs w:val="24"/>
            <w:shd w:val="clear" w:color="auto" w:fill="FCFCFC"/>
            <w:lang w:eastAsia="ru-RU"/>
          </w:rPr>
          <w:t>http://www.iprbookshop.ru/15438.html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Государственно-правовые основы миграции населения в Российской Федерации [Электронный ресурс]: учебное пособие для студентов, обучающихся по специальности 021100 «Юриспруденция»/ А.С. Прудников [и др.].— Электрон. текстовые данные.— М.: ЮНИТИ-ДАНА, 2015.— 480 c.— Режим доступа: </w:t>
      </w:r>
      <w:hyperlink r:id="rId37" w:history="1">
        <w:r w:rsidRPr="007B4E62">
          <w:rPr>
            <w:rStyle w:val="ad"/>
            <w:rFonts w:ascii="Times New Roman" w:hAnsi="Times New Roman"/>
            <w:sz w:val="24"/>
            <w:szCs w:val="24"/>
            <w:shd w:val="clear" w:color="auto" w:fill="FCFCFC"/>
            <w:lang w:eastAsia="ru-RU"/>
          </w:rPr>
          <w:t>http://www.iprbookshop.ru/52662.html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Захарова Н.А. Право социального обеспечения [Электронный ресурс]: учебное пособие/ Захарова Н.А., Горшков А.В.— Электрон. текстовые данные.— М.: Омега-Л, Ай Пи Эр Медиа, 2015.— 121 c.— Режим доступа: </w:t>
      </w:r>
      <w:hyperlink r:id="rId38" w:history="1">
        <w:r w:rsidRPr="007B4E62">
          <w:rPr>
            <w:rStyle w:val="ad"/>
            <w:rFonts w:ascii="Times New Roman" w:hAnsi="Times New Roman"/>
            <w:sz w:val="24"/>
            <w:szCs w:val="24"/>
            <w:shd w:val="clear" w:color="auto" w:fill="FCFCFC"/>
            <w:lang w:eastAsia="ru-RU"/>
          </w:rPr>
          <w:t>http://www.iprbookshop.ru/23261.html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Адриановская</w:t>
      </w:r>
      <w:proofErr w:type="spellEnd"/>
      <w:r w:rsidRPr="002A435B">
        <w:rPr>
          <w:rFonts w:ascii="Times New Roman" w:hAnsi="Times New Roman"/>
          <w:color w:val="000000"/>
          <w:sz w:val="24"/>
          <w:szCs w:val="24"/>
          <w:shd w:val="clear" w:color="auto" w:fill="FCFCFC"/>
          <w:lang w:eastAsia="ru-RU"/>
        </w:rPr>
        <w:t xml:space="preserve"> Т.Л. Право социального обеспечения. Институт пособий и компенсационных выплат [Электронный ресурс]: учебно-практическое пособие для студентов вузов, обучающихся по специальности «Юриспруденция»/ </w:t>
      </w:r>
      <w:proofErr w:type="spellStart"/>
      <w:r w:rsidRPr="002A435B">
        <w:rPr>
          <w:rFonts w:ascii="Times New Roman" w:hAnsi="Times New Roman"/>
          <w:color w:val="000000"/>
          <w:sz w:val="24"/>
          <w:szCs w:val="24"/>
          <w:shd w:val="clear" w:color="auto" w:fill="FCFCFC"/>
          <w:lang w:eastAsia="ru-RU"/>
        </w:rPr>
        <w:t>Адриановская</w:t>
      </w:r>
      <w:proofErr w:type="spellEnd"/>
      <w:r w:rsidRPr="002A435B">
        <w:rPr>
          <w:rFonts w:ascii="Times New Roman" w:hAnsi="Times New Roman"/>
          <w:color w:val="000000"/>
          <w:sz w:val="24"/>
          <w:szCs w:val="24"/>
          <w:shd w:val="clear" w:color="auto" w:fill="FCFCFC"/>
          <w:lang w:eastAsia="ru-RU"/>
        </w:rPr>
        <w:t xml:space="preserve"> Т.Л., </w:t>
      </w:r>
      <w:proofErr w:type="spellStart"/>
      <w:r w:rsidRPr="002A435B">
        <w:rPr>
          <w:rFonts w:ascii="Times New Roman" w:hAnsi="Times New Roman"/>
          <w:color w:val="000000"/>
          <w:sz w:val="24"/>
          <w:szCs w:val="24"/>
          <w:shd w:val="clear" w:color="auto" w:fill="FCFCFC"/>
          <w:lang w:eastAsia="ru-RU"/>
        </w:rPr>
        <w:t>Карданова</w:t>
      </w:r>
      <w:proofErr w:type="spellEnd"/>
      <w:r w:rsidRPr="002A435B">
        <w:rPr>
          <w:rFonts w:ascii="Times New Roman" w:hAnsi="Times New Roman"/>
          <w:color w:val="000000"/>
          <w:sz w:val="24"/>
          <w:szCs w:val="24"/>
          <w:shd w:val="clear" w:color="auto" w:fill="FCFCFC"/>
          <w:lang w:eastAsia="ru-RU"/>
        </w:rPr>
        <w:t xml:space="preserve"> И.В.— Электрон. текстовые данные.— М.: ЮНИТИ-ДАНА, 2015.— 455 c.— Режим доступа: </w:t>
      </w:r>
      <w:hyperlink r:id="rId39" w:history="1">
        <w:r w:rsidRPr="007B4E62">
          <w:rPr>
            <w:rStyle w:val="ad"/>
            <w:rFonts w:ascii="Times New Roman" w:hAnsi="Times New Roman"/>
            <w:sz w:val="24"/>
            <w:szCs w:val="24"/>
            <w:shd w:val="clear" w:color="auto" w:fill="FCFCFC"/>
            <w:lang w:eastAsia="ru-RU"/>
          </w:rPr>
          <w:t>http://www.iprbookshop.ru/34494.html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Кадровая служба предприятия. Делопроизводство, документооборот и нормативная база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w:t>
      </w:r>
      <w:proofErr w:type="spellStart"/>
      <w:r w:rsidRPr="002A435B">
        <w:rPr>
          <w:rFonts w:ascii="Times New Roman" w:hAnsi="Times New Roman"/>
          <w:color w:val="000000"/>
          <w:sz w:val="24"/>
          <w:szCs w:val="24"/>
          <w:shd w:val="clear" w:color="auto" w:fill="FCFCFC"/>
          <w:lang w:eastAsia="ru-RU"/>
        </w:rPr>
        <w:t>Захаркина</w:t>
      </w:r>
      <w:proofErr w:type="spellEnd"/>
      <w:r w:rsidRPr="002A435B">
        <w:rPr>
          <w:rFonts w:ascii="Times New Roman" w:hAnsi="Times New Roman"/>
          <w:color w:val="000000"/>
          <w:sz w:val="24"/>
          <w:szCs w:val="24"/>
          <w:shd w:val="clear" w:color="auto" w:fill="FCFCFC"/>
          <w:lang w:eastAsia="ru-RU"/>
        </w:rPr>
        <w:t xml:space="preserve"> О.И., Шитова М.А.— Электрон. текстовые данные.— Саратов: Корпорация «Диполь», 2012.— 217 c.— Режим доступа: </w:t>
      </w:r>
      <w:hyperlink r:id="rId40" w:history="1">
        <w:r w:rsidRPr="007B4E62">
          <w:rPr>
            <w:rStyle w:val="ad"/>
            <w:rFonts w:ascii="Times New Roman" w:hAnsi="Times New Roman"/>
            <w:sz w:val="24"/>
            <w:szCs w:val="24"/>
            <w:shd w:val="clear" w:color="auto" w:fill="FCFCFC"/>
            <w:lang w:eastAsia="ru-RU"/>
          </w:rPr>
          <w:t>http://www.iprbookshop.ru/10555.html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Международное частное право. Том 2. Особенная часть [Электронный ресурс]: учебник/ Е.А. Абросимова [и др.].— Электрон. текстовые данные.— М.: Статут, 2015.— 768 c.— Режим доступа: </w:t>
      </w:r>
      <w:hyperlink r:id="rId41" w:history="1">
        <w:r w:rsidRPr="007B4E62">
          <w:rPr>
            <w:rStyle w:val="ad"/>
            <w:rFonts w:ascii="Times New Roman" w:hAnsi="Times New Roman"/>
            <w:sz w:val="24"/>
            <w:szCs w:val="24"/>
            <w:shd w:val="clear" w:color="auto" w:fill="FCFCFC"/>
            <w:lang w:eastAsia="ru-RU"/>
          </w:rPr>
          <w:t>http://www.iprbookshop.ru/29343.html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Лютов Н.Л. Российское трудовое законодательство и международные трудовые стандарты. Соответствие и перспективы совершенствования [Электронный ресурс]: научно-практическое пособие/ Лютов Н.Л.— Электрон. текстовые данные.— М.: </w:t>
      </w:r>
      <w:proofErr w:type="spellStart"/>
      <w:r w:rsidRPr="002A435B">
        <w:rPr>
          <w:rFonts w:ascii="Times New Roman" w:hAnsi="Times New Roman"/>
          <w:color w:val="000000"/>
          <w:sz w:val="24"/>
          <w:szCs w:val="24"/>
          <w:shd w:val="clear" w:color="auto" w:fill="FCFCFC"/>
          <w:lang w:eastAsia="ru-RU"/>
        </w:rPr>
        <w:t>Юстицинформ</w:t>
      </w:r>
      <w:proofErr w:type="spellEnd"/>
      <w:r w:rsidRPr="002A435B">
        <w:rPr>
          <w:rFonts w:ascii="Times New Roman" w:hAnsi="Times New Roman"/>
          <w:color w:val="000000"/>
          <w:sz w:val="24"/>
          <w:szCs w:val="24"/>
          <w:shd w:val="clear" w:color="auto" w:fill="FCFCFC"/>
          <w:lang w:eastAsia="ru-RU"/>
        </w:rPr>
        <w:t xml:space="preserve">, 2012.— 128 c.— Режим доступа: </w:t>
      </w:r>
      <w:hyperlink r:id="rId42" w:history="1">
        <w:r w:rsidRPr="007B4E62">
          <w:rPr>
            <w:rStyle w:val="ad"/>
            <w:rFonts w:ascii="Times New Roman" w:hAnsi="Times New Roman"/>
            <w:sz w:val="24"/>
            <w:szCs w:val="24"/>
            <w:shd w:val="clear" w:color="auto" w:fill="FCFCFC"/>
            <w:lang w:eastAsia="ru-RU"/>
          </w:rPr>
          <w:t>http://www.iprbookshop.ru/13404.html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Новиков Е.А. Охрана труда за рубежом [Электронный ресурс]/ Новиков Е.А.— Электрон. текстовые данные.— Саратов: Ай Пи Ар Букс, 2017.— 213 c.— Режим доступа: </w:t>
      </w:r>
      <w:hyperlink r:id="rId43" w:history="1">
        <w:r w:rsidRPr="007B4E62">
          <w:rPr>
            <w:rStyle w:val="ad"/>
            <w:rFonts w:ascii="Times New Roman" w:hAnsi="Times New Roman"/>
            <w:sz w:val="24"/>
            <w:szCs w:val="24"/>
            <w:shd w:val="clear" w:color="auto" w:fill="FCFCFC"/>
            <w:lang w:eastAsia="ru-RU"/>
          </w:rPr>
          <w:t>http://www.iprbookshop.ru/55532.html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A435B">
        <w:rPr>
          <w:rFonts w:ascii="Times New Roman" w:hAnsi="Times New Roman"/>
          <w:b/>
          <w:i/>
          <w:sz w:val="24"/>
          <w:szCs w:val="24"/>
          <w:lang w:eastAsia="ru-RU"/>
        </w:rPr>
        <w:t>6.</w:t>
      </w:r>
      <w:r w:rsidR="00031578">
        <w:rPr>
          <w:rFonts w:ascii="Times New Roman" w:hAnsi="Times New Roman"/>
          <w:b/>
          <w:i/>
          <w:sz w:val="24"/>
          <w:szCs w:val="24"/>
          <w:lang w:eastAsia="ru-RU"/>
        </w:rPr>
        <w:t xml:space="preserve"> </w:t>
      </w:r>
      <w:r w:rsidRPr="002A435B">
        <w:rPr>
          <w:rFonts w:ascii="Times New Roman" w:hAnsi="Times New Roman"/>
          <w:b/>
          <w:i/>
          <w:sz w:val="24"/>
          <w:szCs w:val="24"/>
          <w:lang w:eastAsia="ru-RU"/>
        </w:rPr>
        <w:t xml:space="preserve">Фонд оценочных средств для проведения </w:t>
      </w:r>
      <w:r>
        <w:rPr>
          <w:rFonts w:ascii="Times New Roman" w:hAnsi="Times New Roman"/>
          <w:b/>
          <w:i/>
          <w:sz w:val="24"/>
          <w:szCs w:val="24"/>
          <w:lang w:eastAsia="ru-RU"/>
        </w:rPr>
        <w:t xml:space="preserve">текущей и </w:t>
      </w:r>
      <w:r w:rsidRPr="002A435B">
        <w:rPr>
          <w:rFonts w:ascii="Times New Roman" w:hAnsi="Times New Roman"/>
          <w:b/>
          <w:i/>
          <w:sz w:val="24"/>
          <w:szCs w:val="24"/>
          <w:lang w:eastAsia="ru-RU"/>
        </w:rPr>
        <w:t>промежуточной аттестации обучающихся по дисциплине (модулю)</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2A435B">
        <w:rPr>
          <w:rFonts w:ascii="Times New Roman" w:hAnsi="Times New Roman"/>
          <w:sz w:val="24"/>
          <w:szCs w:val="24"/>
          <w:lang w:eastAsia="ru-RU"/>
        </w:rPr>
        <w:t>Предусмотрены  следующие виды контроля качества освоения конкретной дисциплины: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текущий контроль успеваемости</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промежуточная аттестация обучающихся по дисциплине</w:t>
      </w:r>
    </w:p>
    <w:p w:rsidR="0055332D" w:rsidRPr="002A435B" w:rsidRDefault="0055332D" w:rsidP="002A435B">
      <w:pPr>
        <w:widowControl w:val="0"/>
        <w:autoSpaceDE w:val="0"/>
        <w:autoSpaceDN w:val="0"/>
        <w:adjustRightInd w:val="0"/>
        <w:spacing w:after="0" w:line="240" w:lineRule="auto"/>
        <w:ind w:firstLine="708"/>
        <w:rPr>
          <w:rFonts w:ascii="Times New Roman" w:hAnsi="Times New Roman"/>
          <w:sz w:val="24"/>
          <w:szCs w:val="24"/>
          <w:lang w:eastAsia="ru-RU"/>
        </w:rPr>
      </w:pPr>
      <w:r w:rsidRPr="002A435B">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A435B">
        <w:rPr>
          <w:rFonts w:ascii="Times New Roman" w:hAnsi="Times New Roman"/>
          <w:bCs/>
          <w:sz w:val="24"/>
          <w:szCs w:val="24"/>
          <w:lang w:eastAsia="ru-RU"/>
        </w:rPr>
        <w:t>приложении</w:t>
      </w:r>
      <w:r w:rsidRPr="002A435B">
        <w:rPr>
          <w:rFonts w:ascii="Times New Roman" w:hAnsi="Times New Roman"/>
          <w:sz w:val="24"/>
          <w:szCs w:val="24"/>
          <w:lang w:eastAsia="ru-RU"/>
        </w:rPr>
        <w:t xml:space="preserve"> к рабочей программе дисциплины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bCs/>
          <w:i/>
          <w:sz w:val="24"/>
          <w:szCs w:val="24"/>
          <w:lang w:eastAsia="ru-RU"/>
        </w:rPr>
      </w:pPr>
      <w:r w:rsidRPr="002A435B">
        <w:rPr>
          <w:rFonts w:ascii="Times New Roman" w:hAnsi="Times New Roman"/>
          <w:b/>
          <w:bCs/>
          <w:i/>
          <w:sz w:val="24"/>
          <w:szCs w:val="24"/>
          <w:lang w:eastAsia="ru-RU"/>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
        <w:gridCol w:w="2743"/>
        <w:gridCol w:w="1523"/>
        <w:gridCol w:w="5331"/>
      </w:tblGrid>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743"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Контролируемые разделы (темы)</w:t>
            </w:r>
          </w:p>
        </w:tc>
        <w:tc>
          <w:tcPr>
            <w:tcW w:w="1523"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Код контролируемой компетенции</w:t>
            </w:r>
          </w:p>
        </w:tc>
        <w:tc>
          <w:tcPr>
            <w:tcW w:w="5331" w:type="dxa"/>
          </w:tcPr>
          <w:p w:rsidR="0055332D" w:rsidRPr="00CC6FC6" w:rsidRDefault="0055332D" w:rsidP="00CC6FC6">
            <w:pPr>
              <w:widowControl w:val="0"/>
              <w:autoSpaceDE w:val="0"/>
              <w:autoSpaceDN w:val="0"/>
              <w:adjustRightInd w:val="0"/>
              <w:spacing w:after="0" w:line="240" w:lineRule="auto"/>
              <w:contextualSpacing/>
              <w:rPr>
                <w:rFonts w:ascii="Times New Roman" w:hAnsi="Times New Roman"/>
                <w:b/>
                <w:sz w:val="24"/>
                <w:szCs w:val="24"/>
                <w:lang w:eastAsia="ru-RU"/>
              </w:rPr>
            </w:pPr>
            <w:r w:rsidRPr="00CC6FC6">
              <w:rPr>
                <w:rFonts w:ascii="Times New Roman" w:hAnsi="Times New Roman"/>
                <w:b/>
                <w:sz w:val="24"/>
                <w:szCs w:val="24"/>
                <w:lang w:eastAsia="ru-RU"/>
              </w:rPr>
              <w:t xml:space="preserve"> Наименование оценочного средства</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1</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2</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3</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УК-11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4</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5</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6</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тестирование</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7</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УК-11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контрольная работа</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8</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9</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контрольная работа</w:t>
            </w: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r w:rsidRPr="002A435B">
        <w:rPr>
          <w:rFonts w:ascii="Times New Roman" w:hAnsi="Times New Roman"/>
          <w:b/>
          <w:bCs/>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55332D"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Вопросы к практическим занятиям</w:t>
      </w:r>
    </w:p>
    <w:p w:rsidR="0055332D" w:rsidRPr="00C93BE6" w:rsidRDefault="0055332D" w:rsidP="002A435B">
      <w:pPr>
        <w:widowControl w:val="0"/>
        <w:autoSpaceDE w:val="0"/>
        <w:autoSpaceDN w:val="0"/>
        <w:adjustRightInd w:val="0"/>
        <w:spacing w:after="0" w:line="240" w:lineRule="auto"/>
        <w:jc w:val="both"/>
        <w:rPr>
          <w:rFonts w:ascii="Times New Roman" w:hAnsi="Times New Roman"/>
          <w:i/>
          <w:sz w:val="24"/>
          <w:szCs w:val="24"/>
          <w:lang w:eastAsia="ru-RU"/>
        </w:rPr>
      </w:pPr>
      <w:r w:rsidRPr="00C93BE6">
        <w:rPr>
          <w:rFonts w:ascii="Times New Roman" w:hAnsi="Times New Roman"/>
          <w:i/>
          <w:sz w:val="24"/>
          <w:szCs w:val="24"/>
          <w:lang w:eastAsia="ru-RU"/>
        </w:rPr>
        <w:t>См. пункт 4.2.2</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color w:val="000000"/>
          <w:sz w:val="24"/>
          <w:szCs w:val="24"/>
          <w:bdr w:val="none" w:sz="0" w:space="0" w:color="auto" w:frame="1"/>
          <w:shd w:val="clear" w:color="auto" w:fill="FFFFFF"/>
          <w:lang w:eastAsia="ru-RU"/>
        </w:rPr>
      </w:pPr>
      <w:r>
        <w:rPr>
          <w:rFonts w:ascii="Times New Roman" w:hAnsi="Times New Roman"/>
          <w:b/>
          <w:sz w:val="24"/>
          <w:szCs w:val="24"/>
          <w:lang w:eastAsia="ru-RU"/>
        </w:rPr>
        <w:t>Тема2</w:t>
      </w:r>
      <w:r w:rsidRPr="002A435B">
        <w:rPr>
          <w:rFonts w:ascii="Times New Roman" w:hAnsi="Times New Roman"/>
          <w:b/>
          <w:sz w:val="24"/>
          <w:szCs w:val="24"/>
          <w:lang w:eastAsia="ru-RU"/>
        </w:rPr>
        <w:t>.</w:t>
      </w:r>
      <w:bookmarkStart w:id="0" w:name="_Hlk70267794"/>
      <w:r w:rsidRPr="002A435B">
        <w:rPr>
          <w:rFonts w:ascii="Times New Roman" w:hAnsi="Times New Roman"/>
          <w:b/>
          <w:bCs/>
          <w:sz w:val="24"/>
          <w:szCs w:val="24"/>
          <w:lang w:eastAsia="ru-RU"/>
        </w:rPr>
        <w:t>Профсоюзы как субъекты социально-трудовой сферы</w:t>
      </w:r>
      <w:r w:rsidRPr="002A435B">
        <w:rPr>
          <w:rFonts w:ascii="Times New Roman" w:hAnsi="Times New Roman"/>
          <w:b/>
          <w:color w:val="000000"/>
          <w:sz w:val="24"/>
          <w:szCs w:val="24"/>
          <w:bdr w:val="none" w:sz="0" w:space="0" w:color="auto" w:frame="1"/>
          <w:shd w:val="clear" w:color="auto" w:fill="FFFFFF"/>
          <w:lang w:eastAsia="ru-RU"/>
        </w:rPr>
        <w:t xml:space="preserve"> (проводится в форме практической подготовки)</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color w:val="000000"/>
          <w:sz w:val="24"/>
          <w:szCs w:val="24"/>
          <w:bdr w:val="none" w:sz="0" w:space="0" w:color="auto" w:frame="1"/>
          <w:shd w:val="clear" w:color="auto" w:fill="FFFFFF"/>
          <w:lang w:eastAsia="ru-RU"/>
        </w:rPr>
      </w:pP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1. Профсоюзные органы как субъект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2. Особенности прав и обязанностей профсоюзов в сфере труда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3. Классификация прав профсоюзов</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4. Виды прав профсоюзов с сфере трудовых отношений</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5. Гарантии деятельности профсоюзов</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6. Понятие и классификация субъектов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7. Правовой статус субъектов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 xml:space="preserve">8. Характеристика трудовой </w:t>
      </w:r>
      <w:proofErr w:type="spellStart"/>
      <w:r w:rsidRPr="000660C2">
        <w:rPr>
          <w:rFonts w:ascii="Times New Roman" w:hAnsi="Times New Roman"/>
          <w:sz w:val="24"/>
          <w:szCs w:val="24"/>
          <w:lang w:eastAsia="ru-RU"/>
        </w:rPr>
        <w:t>правосубъектности</w:t>
      </w:r>
      <w:proofErr w:type="spellEnd"/>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9. Трудовой коллектив как субъект социально-трудовой сферы.</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0660C2" w:rsidRDefault="0055332D" w:rsidP="00E15B72">
      <w:pPr>
        <w:spacing w:after="0" w:line="240" w:lineRule="auto"/>
        <w:jc w:val="both"/>
        <w:rPr>
          <w:rFonts w:ascii="Times New Roman" w:hAnsi="Times New Roman"/>
          <w:bCs/>
          <w:i/>
          <w:iCs/>
          <w:sz w:val="24"/>
          <w:szCs w:val="24"/>
          <w:bdr w:val="none" w:sz="0" w:space="0" w:color="auto" w:frame="1"/>
          <w:shd w:val="clear" w:color="auto" w:fill="FFFFFF"/>
        </w:rPr>
      </w:pPr>
      <w:r w:rsidRPr="000660C2">
        <w:rPr>
          <w:rFonts w:ascii="Times New Roman" w:hAnsi="Times New Roman"/>
          <w:bCs/>
          <w:i/>
          <w:iCs/>
          <w:sz w:val="24"/>
          <w:szCs w:val="24"/>
          <w:bdr w:val="none" w:sz="0" w:space="0" w:color="auto" w:frame="1"/>
          <w:shd w:val="clear" w:color="auto" w:fill="FFFFFF"/>
        </w:rPr>
        <w:t>Задание для практической подготовки:</w:t>
      </w:r>
    </w:p>
    <w:p w:rsidR="0055332D" w:rsidRPr="000660C2" w:rsidRDefault="0055332D" w:rsidP="00E15B72">
      <w:pPr>
        <w:spacing w:after="0" w:line="240" w:lineRule="auto"/>
        <w:jc w:val="both"/>
        <w:rPr>
          <w:rFonts w:ascii="Times New Roman" w:hAnsi="Times New Roman"/>
          <w:bCs/>
          <w:i/>
          <w:iCs/>
          <w:sz w:val="24"/>
          <w:szCs w:val="24"/>
          <w:bdr w:val="none" w:sz="0" w:space="0" w:color="auto" w:frame="1"/>
          <w:shd w:val="clear" w:color="auto" w:fill="FFFFFF"/>
        </w:rPr>
      </w:pPr>
    </w:p>
    <w:p w:rsidR="0055332D" w:rsidRPr="000660C2" w:rsidRDefault="0055332D" w:rsidP="00E15B72">
      <w:pPr>
        <w:widowControl w:val="0"/>
        <w:autoSpaceDE w:val="0"/>
        <w:autoSpaceDN w:val="0"/>
        <w:adjustRightInd w:val="0"/>
        <w:spacing w:after="0" w:line="240" w:lineRule="auto"/>
        <w:jc w:val="both"/>
        <w:rPr>
          <w:rFonts w:ascii="Times New Roman" w:hAnsi="Times New Roman"/>
          <w:sz w:val="24"/>
          <w:szCs w:val="24"/>
          <w:lang w:eastAsia="ru-RU"/>
        </w:rPr>
      </w:pPr>
      <w:r w:rsidRPr="000660C2">
        <w:rPr>
          <w:rFonts w:ascii="Times New Roman" w:hAnsi="Times New Roman"/>
          <w:sz w:val="24"/>
          <w:szCs w:val="24"/>
          <w:lang w:eastAsia="ru-RU"/>
        </w:rPr>
        <w:t>На основе комплексного нормативно-правового анализа изучить тенденции развития и порядок изменения  законодательства в области  социально-трудовой сферы</w:t>
      </w:r>
      <w:r>
        <w:rPr>
          <w:rFonts w:ascii="Times New Roman" w:hAnsi="Times New Roman"/>
          <w:sz w:val="24"/>
          <w:szCs w:val="24"/>
          <w:lang w:eastAsia="ru-RU"/>
        </w:rPr>
        <w:t>.</w:t>
      </w:r>
    </w:p>
    <w:p w:rsidR="0055332D" w:rsidRPr="000660C2" w:rsidRDefault="0055332D" w:rsidP="00E15B72">
      <w:pPr>
        <w:widowControl w:val="0"/>
        <w:autoSpaceDE w:val="0"/>
        <w:autoSpaceDN w:val="0"/>
        <w:adjustRightInd w:val="0"/>
        <w:spacing w:after="0" w:line="240" w:lineRule="auto"/>
        <w:contextualSpacing/>
        <w:rPr>
          <w:rFonts w:ascii="Times New Roman" w:hAnsi="Times New Roman"/>
          <w:i/>
          <w:sz w:val="24"/>
          <w:szCs w:val="24"/>
          <w:lang w:eastAsia="ru-RU"/>
        </w:rPr>
      </w:pPr>
      <w:r w:rsidRPr="000660C2">
        <w:rPr>
          <w:rFonts w:ascii="Times New Roman" w:hAnsi="Times New Roman"/>
          <w:i/>
          <w:sz w:val="24"/>
          <w:szCs w:val="24"/>
          <w:lang w:eastAsia="ru-RU"/>
        </w:rPr>
        <w:t>Комплексное проблемно-аналитическое занятие</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60C2">
        <w:rPr>
          <w:rFonts w:ascii="Times New Roman" w:hAnsi="Times New Roman"/>
          <w:sz w:val="24"/>
          <w:szCs w:val="24"/>
          <w:lang w:eastAsia="ru-RU"/>
        </w:rPr>
        <w:t xml:space="preserve">Объясните различие между самостоятельным трудом собственников и наемным трудом </w:t>
      </w:r>
      <w:proofErr w:type="spellStart"/>
      <w:r w:rsidRPr="000660C2">
        <w:rPr>
          <w:rFonts w:ascii="Times New Roman" w:hAnsi="Times New Roman"/>
          <w:sz w:val="24"/>
          <w:szCs w:val="24"/>
          <w:lang w:eastAsia="ru-RU"/>
        </w:rPr>
        <w:t>несобственников</w:t>
      </w:r>
      <w:proofErr w:type="spellEnd"/>
      <w:r w:rsidRPr="000660C2">
        <w:rPr>
          <w:rFonts w:ascii="Times New Roman" w:hAnsi="Times New Roman"/>
          <w:sz w:val="24"/>
          <w:szCs w:val="24"/>
          <w:lang w:eastAsia="ru-RU"/>
        </w:rPr>
        <w:t xml:space="preserve"> средств производства.</w:t>
      </w:r>
    </w:p>
    <w:p w:rsidR="0055332D" w:rsidRPr="000660C2" w:rsidRDefault="0055332D" w:rsidP="00E15B72">
      <w:pPr>
        <w:widowControl w:val="0"/>
        <w:autoSpaceDE w:val="0"/>
        <w:autoSpaceDN w:val="0"/>
        <w:adjustRightInd w:val="0"/>
        <w:spacing w:after="0" w:line="240" w:lineRule="auto"/>
        <w:rPr>
          <w:rFonts w:ascii="Times New Roman" w:hAnsi="Times New Roman"/>
          <w:i/>
          <w:sz w:val="24"/>
          <w:szCs w:val="24"/>
          <w:lang w:eastAsia="ru-RU"/>
        </w:rPr>
      </w:pPr>
      <w:r w:rsidRPr="000660C2">
        <w:rPr>
          <w:rFonts w:ascii="Times New Roman" w:hAnsi="Times New Roman"/>
          <w:i/>
          <w:sz w:val="24"/>
          <w:szCs w:val="24"/>
          <w:lang w:eastAsia="ru-RU"/>
        </w:rPr>
        <w:t>Проблемно-аналитическое задание</w:t>
      </w:r>
    </w:p>
    <w:p w:rsidR="0055332D" w:rsidRPr="000660C2" w:rsidRDefault="0055332D" w:rsidP="00E15B72">
      <w:pPr>
        <w:widowControl w:val="0"/>
        <w:autoSpaceDE w:val="0"/>
        <w:autoSpaceDN w:val="0"/>
        <w:adjustRightInd w:val="0"/>
        <w:spacing w:after="0" w:line="240" w:lineRule="auto"/>
        <w:rPr>
          <w:rFonts w:ascii="Times New Roman" w:hAnsi="Times New Roman"/>
          <w:sz w:val="24"/>
          <w:szCs w:val="24"/>
          <w:lang w:eastAsia="ru-RU"/>
        </w:rPr>
      </w:pPr>
      <w:r w:rsidRPr="000660C2">
        <w:rPr>
          <w:rFonts w:ascii="Times New Roman" w:hAnsi="Times New Roman"/>
          <w:sz w:val="24"/>
          <w:szCs w:val="24"/>
          <w:lang w:eastAsia="ru-RU"/>
        </w:rPr>
        <w:t>Что такое «профессиональный союз» и «представительный орган работников»? Как соотносятся эти понятия?</w:t>
      </w:r>
    </w:p>
    <w:p w:rsidR="0055332D" w:rsidRPr="000660C2" w:rsidRDefault="0055332D" w:rsidP="00E15B72">
      <w:pPr>
        <w:widowControl w:val="0"/>
        <w:autoSpaceDE w:val="0"/>
        <w:autoSpaceDN w:val="0"/>
        <w:adjustRightInd w:val="0"/>
        <w:spacing w:after="0" w:line="240" w:lineRule="auto"/>
        <w:rPr>
          <w:rFonts w:ascii="Times New Roman" w:hAnsi="Times New Roman"/>
          <w:sz w:val="24"/>
          <w:szCs w:val="24"/>
          <w:lang w:eastAsia="ru-RU"/>
        </w:rPr>
      </w:pPr>
      <w:r w:rsidRPr="000660C2">
        <w:rPr>
          <w:rFonts w:ascii="Times New Roman" w:hAnsi="Times New Roman"/>
          <w:i/>
          <w:sz w:val="24"/>
          <w:szCs w:val="24"/>
          <w:lang w:eastAsia="ru-RU"/>
        </w:rPr>
        <w:t>Комплексное проблемно-аналитическое задание</w:t>
      </w:r>
    </w:p>
    <w:p w:rsidR="0055332D" w:rsidRPr="000660C2" w:rsidRDefault="0055332D" w:rsidP="00E15B72">
      <w:pPr>
        <w:widowControl w:val="0"/>
        <w:autoSpaceDE w:val="0"/>
        <w:autoSpaceDN w:val="0"/>
        <w:adjustRightInd w:val="0"/>
        <w:spacing w:after="0" w:line="240" w:lineRule="auto"/>
        <w:jc w:val="both"/>
        <w:rPr>
          <w:rFonts w:ascii="Times New Roman" w:hAnsi="Times New Roman"/>
          <w:sz w:val="24"/>
          <w:szCs w:val="24"/>
          <w:lang w:eastAsia="ru-RU"/>
        </w:rPr>
      </w:pPr>
      <w:r w:rsidRPr="000660C2">
        <w:rPr>
          <w:rFonts w:ascii="Times New Roman" w:hAnsi="Times New Roman"/>
          <w:sz w:val="24"/>
          <w:szCs w:val="24"/>
          <w:lang w:eastAsia="ru-RU"/>
        </w:rPr>
        <w:t>Разграничьте понятия: «расторжение трудового договора», «увольнение», «прекращение трудового договора».</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60C2">
        <w:rPr>
          <w:rFonts w:ascii="Times New Roman" w:hAnsi="Times New Roman"/>
          <w:i/>
          <w:sz w:val="24"/>
          <w:szCs w:val="24"/>
          <w:lang w:eastAsia="ru-RU"/>
        </w:rPr>
        <w:t>Подготовка и защита информационного проекта (презентации)</w:t>
      </w:r>
      <w:r w:rsidRPr="000660C2">
        <w:rPr>
          <w:rFonts w:ascii="Times New Roman" w:hAnsi="Times New Roman"/>
          <w:sz w:val="24"/>
          <w:szCs w:val="24"/>
          <w:lang w:eastAsia="ru-RU"/>
        </w:rPr>
        <w:t>: порядок создания и регистрации профсоюзного объединения.</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0660C2">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Типовые ситуационные задачи</w:t>
      </w:r>
    </w:p>
    <w:p w:rsidR="0055332D" w:rsidRPr="00E15B72" w:rsidRDefault="0055332D" w:rsidP="00E15B72">
      <w:pPr>
        <w:widowControl w:val="0"/>
        <w:autoSpaceDE w:val="0"/>
        <w:autoSpaceDN w:val="0"/>
        <w:adjustRightInd w:val="0"/>
        <w:spacing w:after="0" w:line="240" w:lineRule="auto"/>
        <w:jc w:val="both"/>
        <w:rPr>
          <w:rFonts w:ascii="Times New Roman" w:hAnsi="Times New Roman"/>
          <w:b/>
          <w:i/>
          <w:sz w:val="24"/>
          <w:szCs w:val="24"/>
          <w:lang w:eastAsia="ru-RU"/>
        </w:rPr>
      </w:pPr>
    </w:p>
    <w:p w:rsidR="0055332D" w:rsidRPr="002C0423" w:rsidRDefault="0055332D" w:rsidP="00E22BA9">
      <w:pPr>
        <w:spacing w:after="0" w:line="240" w:lineRule="auto"/>
        <w:ind w:firstLine="709"/>
        <w:contextualSpacing/>
        <w:jc w:val="both"/>
        <w:rPr>
          <w:rFonts w:ascii="Times New Roman" w:hAnsi="Times New Roman"/>
          <w:color w:val="000000"/>
          <w:sz w:val="24"/>
          <w:szCs w:val="24"/>
          <w:lang w:eastAsia="ru-RU"/>
        </w:rPr>
      </w:pPr>
      <w:r w:rsidRPr="00E22BA9">
        <w:rPr>
          <w:rFonts w:ascii="Times New Roman" w:hAnsi="Times New Roman"/>
          <w:b/>
          <w:bCs/>
          <w:color w:val="000000"/>
          <w:sz w:val="24"/>
          <w:szCs w:val="24"/>
          <w:lang w:eastAsia="ru-RU"/>
        </w:rPr>
        <w:t>Задача 1</w:t>
      </w:r>
      <w:r>
        <w:rPr>
          <w:rFonts w:ascii="Times New Roman" w:hAnsi="Times New Roman"/>
          <w:color w:val="000000"/>
          <w:sz w:val="24"/>
          <w:szCs w:val="24"/>
          <w:lang w:eastAsia="ru-RU"/>
        </w:rPr>
        <w:t xml:space="preserve">. </w:t>
      </w:r>
      <w:r w:rsidRPr="002C0423">
        <w:rPr>
          <w:rFonts w:ascii="Times New Roman" w:hAnsi="Times New Roman"/>
          <w:color w:val="000000"/>
          <w:sz w:val="24"/>
          <w:szCs w:val="24"/>
          <w:lang w:eastAsia="ru-RU"/>
        </w:rPr>
        <w:t>Студенты Самсонов и Иванов обсуждали принципы профсоюзов. Самсонов утверждал, что можно выделить два принципа профсоюзов: законность, добровольность. Иванов  был категорически не согласен с мнением Самсонова, утверждая, что принципов профсоюзов больше, правда, он забыл точное их количество.  Восстановите справедливость, указав и охарактеризовав все принципы профсоюзов.</w:t>
      </w:r>
    </w:p>
    <w:p w:rsidR="0055332D" w:rsidRPr="002C0423" w:rsidRDefault="0055332D" w:rsidP="00E22BA9">
      <w:pPr>
        <w:spacing w:after="0" w:line="240" w:lineRule="auto"/>
        <w:ind w:firstLine="709"/>
        <w:contextualSpacing/>
        <w:jc w:val="both"/>
        <w:rPr>
          <w:color w:val="000000"/>
          <w:sz w:val="24"/>
          <w:szCs w:val="24"/>
        </w:rPr>
      </w:pPr>
    </w:p>
    <w:p w:rsidR="0055332D" w:rsidRPr="002C0423" w:rsidRDefault="0055332D" w:rsidP="006A188F">
      <w:pPr>
        <w:pStyle w:val="a9"/>
        <w:ind w:left="0" w:firstLine="709"/>
        <w:jc w:val="both"/>
        <w:rPr>
          <w:color w:val="000000"/>
        </w:rPr>
      </w:pPr>
      <w:r w:rsidRPr="00E22BA9">
        <w:rPr>
          <w:b/>
          <w:bCs/>
          <w:color w:val="000000"/>
        </w:rPr>
        <w:t xml:space="preserve">Задача </w:t>
      </w:r>
      <w:r>
        <w:rPr>
          <w:b/>
          <w:bCs/>
          <w:color w:val="000000"/>
        </w:rPr>
        <w:t>2</w:t>
      </w:r>
      <w:r>
        <w:rPr>
          <w:color w:val="000000"/>
        </w:rPr>
        <w:t xml:space="preserve">. </w:t>
      </w:r>
      <w:r w:rsidRPr="002C0423">
        <w:rPr>
          <w:color w:val="000000"/>
        </w:rPr>
        <w:t xml:space="preserve">К руководителю организации обратился председатель профкома вновь организованного профсоюза с требованиями: - предоставить профкому помещение; - обеспечить телефоном, компьютером, копировальной техникой; - предоставлять ежегодно для детей членов вновь образованного профсоюза по тридцать путевок в летний детский лагерь; - выделить для нужд профкома один из автомобилей, принадлежащих организации; - согласовывать с профсоюзом принятие локальных нормативных актов; - дать ответ в письменном виде в течение десяти дней. Составьте письменный ответ директора завода по поводу заявленных требований со ссылками на действующее трудовое законодательство. </w:t>
      </w:r>
    </w:p>
    <w:p w:rsidR="0055332D" w:rsidRPr="002A435B" w:rsidRDefault="0055332D" w:rsidP="006A188F">
      <w:pPr>
        <w:widowControl w:val="0"/>
        <w:tabs>
          <w:tab w:val="left" w:pos="1890"/>
        </w:tabs>
        <w:autoSpaceDE w:val="0"/>
        <w:autoSpaceDN w:val="0"/>
        <w:adjustRightInd w:val="0"/>
        <w:spacing w:after="0" w:line="240" w:lineRule="auto"/>
        <w:contextualSpacing/>
        <w:jc w:val="both"/>
        <w:rPr>
          <w:rFonts w:ascii="Times New Roman" w:hAnsi="Times New Roman"/>
          <w:b/>
          <w:sz w:val="24"/>
          <w:szCs w:val="24"/>
          <w:lang w:eastAsia="ru-RU"/>
        </w:rPr>
      </w:pPr>
    </w:p>
    <w:p w:rsidR="0055332D" w:rsidRPr="002C0423" w:rsidRDefault="0055332D" w:rsidP="006A188F">
      <w:pPr>
        <w:pStyle w:val="a9"/>
        <w:ind w:left="0" w:firstLine="709"/>
        <w:jc w:val="center"/>
        <w:rPr>
          <w:color w:val="000000"/>
        </w:rPr>
      </w:pPr>
    </w:p>
    <w:p w:rsidR="0055332D" w:rsidRDefault="0055332D" w:rsidP="006A188F">
      <w:pPr>
        <w:pStyle w:val="a9"/>
        <w:ind w:left="0" w:firstLine="709"/>
        <w:jc w:val="both"/>
        <w:rPr>
          <w:color w:val="000000"/>
        </w:rPr>
      </w:pPr>
      <w:r w:rsidRPr="006A188F">
        <w:rPr>
          <w:b/>
          <w:bCs/>
          <w:color w:val="000000"/>
        </w:rPr>
        <w:t>Задача 4.</w:t>
      </w:r>
      <w:r w:rsidRPr="002C0423">
        <w:rPr>
          <w:color w:val="000000"/>
        </w:rPr>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изменениях и дополнениях. 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 </w:t>
      </w:r>
    </w:p>
    <w:p w:rsidR="0055332D" w:rsidRDefault="0055332D" w:rsidP="006A188F">
      <w:pPr>
        <w:pStyle w:val="a9"/>
        <w:ind w:left="0" w:firstLine="709"/>
        <w:jc w:val="both"/>
        <w:rPr>
          <w:color w:val="000000"/>
        </w:rPr>
      </w:pPr>
    </w:p>
    <w:p w:rsidR="0055332D" w:rsidRPr="002C0423" w:rsidRDefault="0055332D" w:rsidP="006A188F">
      <w:pPr>
        <w:pStyle w:val="a9"/>
        <w:ind w:left="0" w:firstLine="709"/>
        <w:jc w:val="both"/>
        <w:rPr>
          <w:color w:val="000000"/>
        </w:rPr>
      </w:pPr>
      <w:r w:rsidRPr="006A188F">
        <w:rPr>
          <w:b/>
          <w:bCs/>
          <w:color w:val="000000"/>
        </w:rPr>
        <w:t>Задача 5.</w:t>
      </w:r>
      <w:r w:rsidRPr="002C0423">
        <w:rPr>
          <w:color w:val="000000"/>
        </w:rPr>
        <w:t>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профсоюзные взносы, а другие работники письменно не уполномочили профсоюз представлять их интересы в коллективных переговорах. 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55332D" w:rsidRPr="002C0423" w:rsidRDefault="0055332D" w:rsidP="006A188F">
      <w:pPr>
        <w:pStyle w:val="a9"/>
        <w:ind w:left="0" w:firstLine="709"/>
        <w:jc w:val="both"/>
        <w:rPr>
          <w:color w:val="000000"/>
        </w:rPr>
      </w:pPr>
    </w:p>
    <w:p w:rsidR="0055332D" w:rsidRPr="002C0423" w:rsidRDefault="0055332D" w:rsidP="006A188F">
      <w:pPr>
        <w:pStyle w:val="a9"/>
        <w:ind w:left="0" w:firstLine="709"/>
        <w:jc w:val="both"/>
        <w:rPr>
          <w:color w:val="000000"/>
        </w:rPr>
      </w:pPr>
      <w:r w:rsidRPr="006A188F">
        <w:rPr>
          <w:b/>
          <w:bCs/>
          <w:color w:val="000000"/>
        </w:rPr>
        <w:t>Задача 6.</w:t>
      </w:r>
      <w:r w:rsidRPr="002C0423">
        <w:rPr>
          <w:color w:val="000000"/>
        </w:rPr>
        <w:t xml:space="preserve">Директор мясокомбината приказом установил, что с 1 октября заработная плата директора, его заместителей, начальников отделов будет выплачиваться в наличной форме в валюте ЕС. Для остальных работников заработная плата выплачивается в рублях, а по желанию работника - в натуральной форме в любом объеме в пределах размера месячной заработной платы. </w:t>
      </w:r>
      <w:r>
        <w:rPr>
          <w:color w:val="000000"/>
        </w:rPr>
        <w:t xml:space="preserve">Профсоюзная организация вмешалась в ситуацию и посчитала приказ директора не правомерным. </w:t>
      </w:r>
      <w:r w:rsidRPr="002C0423">
        <w:rPr>
          <w:color w:val="000000"/>
        </w:rPr>
        <w:t xml:space="preserve">Оцените правомерность приказа. </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i/>
          <w:sz w:val="24"/>
          <w:szCs w:val="24"/>
          <w:lang w:eastAsia="ru-RU"/>
        </w:rPr>
      </w:pPr>
    </w:p>
    <w:bookmarkEnd w:id="0"/>
    <w:p w:rsidR="0055332D" w:rsidRPr="002A435B" w:rsidRDefault="0055332D" w:rsidP="002A435B">
      <w:pPr>
        <w:spacing w:after="0" w:line="240" w:lineRule="auto"/>
        <w:jc w:val="both"/>
        <w:rPr>
          <w:rFonts w:ascii="Times New Roman" w:hAnsi="Times New Roman"/>
          <w:b/>
          <w:iCs/>
          <w:sz w:val="24"/>
          <w:szCs w:val="24"/>
        </w:rPr>
      </w:pPr>
      <w:r>
        <w:rPr>
          <w:rFonts w:ascii="Times New Roman" w:hAnsi="Times New Roman"/>
          <w:b/>
          <w:iCs/>
          <w:sz w:val="24"/>
          <w:szCs w:val="24"/>
        </w:rPr>
        <w:t>Тема 5</w:t>
      </w:r>
      <w:r w:rsidRPr="002A435B">
        <w:rPr>
          <w:rFonts w:ascii="Times New Roman" w:hAnsi="Times New Roman"/>
          <w:b/>
          <w:iCs/>
          <w:sz w:val="24"/>
          <w:szCs w:val="24"/>
        </w:rPr>
        <w:t xml:space="preserve">. Гражданско-правовое регулирование социально-трудовой </w:t>
      </w:r>
      <w:proofErr w:type="gramStart"/>
      <w:r w:rsidRPr="002A435B">
        <w:rPr>
          <w:rFonts w:ascii="Times New Roman" w:hAnsi="Times New Roman"/>
          <w:b/>
          <w:iCs/>
          <w:sz w:val="24"/>
          <w:szCs w:val="24"/>
        </w:rPr>
        <w:t>сферы</w:t>
      </w:r>
      <w:r w:rsidRPr="001E4C70">
        <w:rPr>
          <w:rFonts w:ascii="Times New Roman" w:hAnsi="Times New Roman"/>
          <w:b/>
          <w:bCs/>
          <w:color w:val="000000"/>
          <w:sz w:val="24"/>
          <w:szCs w:val="24"/>
          <w:bdr w:val="none" w:sz="0" w:space="0" w:color="auto" w:frame="1"/>
          <w:shd w:val="clear" w:color="auto" w:fill="FFFFFF"/>
        </w:rPr>
        <w:t>(</w:t>
      </w:r>
      <w:proofErr w:type="gramEnd"/>
      <w:r w:rsidRPr="001E4C70">
        <w:rPr>
          <w:rFonts w:ascii="Times New Roman" w:hAnsi="Times New Roman"/>
          <w:b/>
          <w:bCs/>
          <w:color w:val="000000"/>
          <w:sz w:val="24"/>
          <w:szCs w:val="24"/>
          <w:bdr w:val="none" w:sz="0" w:space="0" w:color="auto" w:frame="1"/>
          <w:shd w:val="clear" w:color="auto" w:fill="FFFFFF"/>
        </w:rPr>
        <w:t>проводится в форме практической подготовки).</w:t>
      </w:r>
    </w:p>
    <w:p w:rsidR="0055332D" w:rsidRPr="002A435B" w:rsidRDefault="0055332D" w:rsidP="002A435B">
      <w:pPr>
        <w:spacing w:after="0" w:line="240" w:lineRule="auto"/>
        <w:ind w:firstLine="360"/>
        <w:jc w:val="both"/>
        <w:rPr>
          <w:rFonts w:ascii="Times New Roman" w:hAnsi="Times New Roman"/>
          <w:bCs/>
          <w:i/>
          <w:sz w:val="24"/>
          <w:szCs w:val="24"/>
        </w:rPr>
      </w:pPr>
    </w:p>
    <w:p w:rsidR="0055332D" w:rsidRDefault="0055332D" w:rsidP="002A435B">
      <w:pPr>
        <w:spacing w:after="0" w:line="240" w:lineRule="auto"/>
        <w:ind w:firstLine="360"/>
        <w:jc w:val="both"/>
        <w:rPr>
          <w:rFonts w:ascii="Times New Roman" w:hAnsi="Times New Roman"/>
          <w:bCs/>
          <w:i/>
          <w:sz w:val="24"/>
          <w:szCs w:val="24"/>
        </w:rPr>
      </w:pPr>
      <w:r w:rsidRPr="002A435B">
        <w:rPr>
          <w:rFonts w:ascii="Times New Roman" w:hAnsi="Times New Roman"/>
          <w:bCs/>
          <w:i/>
          <w:sz w:val="24"/>
          <w:szCs w:val="24"/>
        </w:rPr>
        <w:t>Вопросы к занятию</w:t>
      </w:r>
    </w:p>
    <w:p w:rsidR="0055332D" w:rsidRPr="006A188F" w:rsidRDefault="0055332D" w:rsidP="006A188F">
      <w:pPr>
        <w:spacing w:after="0" w:line="240" w:lineRule="auto"/>
        <w:rPr>
          <w:rFonts w:ascii="Times New Roman" w:hAnsi="Times New Roman"/>
          <w:sz w:val="24"/>
          <w:szCs w:val="24"/>
          <w:lang w:eastAsia="ru-RU"/>
        </w:rPr>
      </w:pPr>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1.Порядок р</w:t>
      </w:r>
      <w:hyperlink r:id="rId44" w:anchor="407" w:history="1">
        <w:r w:rsidRPr="006A188F">
          <w:rPr>
            <w:rFonts w:ascii="Times New Roman" w:hAnsi="Times New Roman"/>
            <w:sz w:val="24"/>
            <w:szCs w:val="24"/>
            <w:lang w:eastAsia="ru-RU"/>
          </w:rPr>
          <w:t>егулировани</w:t>
        </w:r>
        <w:r w:rsidRPr="006B2B08">
          <w:rPr>
            <w:rFonts w:ascii="Times New Roman" w:hAnsi="Times New Roman"/>
            <w:sz w:val="24"/>
            <w:szCs w:val="24"/>
            <w:lang w:eastAsia="ru-RU"/>
          </w:rPr>
          <w:t>я</w:t>
        </w:r>
        <w:r w:rsidR="00031578">
          <w:rPr>
            <w:rFonts w:ascii="Times New Roman" w:hAnsi="Times New Roman"/>
            <w:sz w:val="24"/>
            <w:szCs w:val="24"/>
            <w:lang w:eastAsia="ru-RU"/>
          </w:rPr>
          <w:t xml:space="preserve"> </w:t>
        </w:r>
        <w:r w:rsidRPr="006B2B08">
          <w:rPr>
            <w:rFonts w:ascii="Times New Roman" w:hAnsi="Times New Roman"/>
            <w:sz w:val="24"/>
            <w:szCs w:val="24"/>
            <w:lang w:eastAsia="ru-RU"/>
          </w:rPr>
          <w:t>социально-</w:t>
        </w:r>
        <w:r w:rsidRPr="006A188F">
          <w:rPr>
            <w:rFonts w:ascii="Times New Roman" w:hAnsi="Times New Roman"/>
            <w:sz w:val="24"/>
            <w:szCs w:val="24"/>
            <w:lang w:eastAsia="ru-RU"/>
          </w:rPr>
          <w:t>трудовых правоотношений</w:t>
        </w:r>
      </w:hyperlink>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2.</w:t>
      </w:r>
      <w:hyperlink r:id="rId45" w:anchor="1604" w:history="1">
        <w:r w:rsidRPr="006A188F">
          <w:rPr>
            <w:rFonts w:ascii="Times New Roman" w:hAnsi="Times New Roman"/>
            <w:sz w:val="24"/>
            <w:szCs w:val="24"/>
            <w:lang w:eastAsia="ru-RU"/>
          </w:rPr>
          <w:t>Система регулирования правоотношений</w:t>
        </w:r>
      </w:hyperlink>
      <w:r w:rsidRPr="006B2B08">
        <w:rPr>
          <w:rFonts w:ascii="Times New Roman" w:hAnsi="Times New Roman"/>
          <w:sz w:val="24"/>
          <w:szCs w:val="24"/>
          <w:lang w:eastAsia="ru-RU"/>
        </w:rPr>
        <w:t xml:space="preserve"> в социально-трудовой сфере</w:t>
      </w:r>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3.</w:t>
      </w:r>
      <w:hyperlink r:id="rId46" w:anchor="2875" w:history="1">
        <w:r w:rsidRPr="006A188F">
          <w:rPr>
            <w:rFonts w:ascii="Times New Roman" w:hAnsi="Times New Roman"/>
            <w:sz w:val="24"/>
            <w:szCs w:val="24"/>
            <w:lang w:eastAsia="ru-RU"/>
          </w:rPr>
          <w:t xml:space="preserve">Уровни регулирования </w:t>
        </w:r>
        <w:r w:rsidRPr="006B2B08">
          <w:rPr>
            <w:rFonts w:ascii="Times New Roman" w:hAnsi="Times New Roman"/>
            <w:sz w:val="24"/>
            <w:szCs w:val="24"/>
            <w:lang w:eastAsia="ru-RU"/>
          </w:rPr>
          <w:t>гражданско-правовых</w:t>
        </w:r>
        <w:r w:rsidR="00031578">
          <w:rPr>
            <w:rFonts w:ascii="Times New Roman" w:hAnsi="Times New Roman"/>
            <w:sz w:val="24"/>
            <w:szCs w:val="24"/>
            <w:lang w:eastAsia="ru-RU"/>
          </w:rPr>
          <w:t xml:space="preserve"> </w:t>
        </w:r>
        <w:r w:rsidRPr="006A188F">
          <w:rPr>
            <w:rFonts w:ascii="Times New Roman" w:hAnsi="Times New Roman"/>
            <w:sz w:val="24"/>
            <w:szCs w:val="24"/>
            <w:lang w:eastAsia="ru-RU"/>
          </w:rPr>
          <w:t>отношений</w:t>
        </w:r>
      </w:hyperlink>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4.</w:t>
      </w:r>
      <w:hyperlink r:id="rId47" w:anchor="4310" w:history="1">
        <w:r w:rsidRPr="006A188F">
          <w:rPr>
            <w:rFonts w:ascii="Times New Roman" w:hAnsi="Times New Roman"/>
            <w:sz w:val="24"/>
            <w:szCs w:val="24"/>
            <w:lang w:eastAsia="ru-RU"/>
          </w:rPr>
          <w:t>Принципы правового регулирования трудовых</w:t>
        </w:r>
        <w:r w:rsidR="00031578">
          <w:rPr>
            <w:rFonts w:ascii="Times New Roman" w:hAnsi="Times New Roman"/>
            <w:sz w:val="24"/>
            <w:szCs w:val="24"/>
            <w:lang w:eastAsia="ru-RU"/>
          </w:rPr>
          <w:t xml:space="preserve"> </w:t>
        </w:r>
        <w:r w:rsidRPr="006A188F">
          <w:rPr>
            <w:rFonts w:ascii="Times New Roman" w:hAnsi="Times New Roman"/>
            <w:sz w:val="24"/>
            <w:szCs w:val="24"/>
            <w:lang w:eastAsia="ru-RU"/>
          </w:rPr>
          <w:t>отношений</w:t>
        </w:r>
      </w:hyperlink>
    </w:p>
    <w:p w:rsidR="0055332D"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 xml:space="preserve">5. </w:t>
      </w:r>
      <w:hyperlink r:id="rId48" w:anchor="7416" w:history="1">
        <w:r w:rsidRPr="006A188F">
          <w:rPr>
            <w:rFonts w:ascii="Times New Roman" w:hAnsi="Times New Roman"/>
            <w:sz w:val="24"/>
            <w:szCs w:val="24"/>
            <w:lang w:eastAsia="ru-RU"/>
          </w:rPr>
          <w:t>Договорное регулирование трудовых отношений</w:t>
        </w:r>
      </w:hyperlink>
    </w:p>
    <w:p w:rsidR="0055332D" w:rsidRDefault="0055332D" w:rsidP="006B2B08">
      <w:pPr>
        <w:shd w:val="clear" w:color="auto" w:fill="FFFFFF"/>
        <w:spacing w:after="0" w:line="240" w:lineRule="auto"/>
        <w:contextualSpacing/>
        <w:rPr>
          <w:rFonts w:ascii="Times New Roman" w:hAnsi="Times New Roman"/>
          <w:sz w:val="24"/>
          <w:szCs w:val="24"/>
          <w:lang w:eastAsia="ru-RU"/>
        </w:rPr>
      </w:pPr>
    </w:p>
    <w:p w:rsidR="0055332D" w:rsidRPr="006A188F" w:rsidRDefault="0055332D" w:rsidP="001E4C70">
      <w:pPr>
        <w:pStyle w:val="a9"/>
        <w:ind w:left="0"/>
        <w:rPr>
          <w:i/>
        </w:rPr>
      </w:pPr>
      <w:r>
        <w:rPr>
          <w:i/>
        </w:rPr>
        <w:t>Задание для практической подготовки</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i/>
          <w:sz w:val="24"/>
          <w:szCs w:val="24"/>
          <w:lang w:eastAsia="ru-RU"/>
        </w:rPr>
      </w:pPr>
      <w:r w:rsidRPr="002A435B">
        <w:rPr>
          <w:rFonts w:ascii="Times New Roman" w:hAnsi="Times New Roman"/>
          <w:i/>
          <w:sz w:val="24"/>
          <w:szCs w:val="24"/>
          <w:lang w:eastAsia="ru-RU"/>
        </w:rPr>
        <w:t>Заполните таблицу – сравнительный анализ трудового договора и договора на выполнение работ (услуг) с физическим лицом</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7"/>
        <w:gridCol w:w="3687"/>
        <w:gridCol w:w="3402"/>
      </w:tblGrid>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r w:rsidRPr="00CC6FC6">
              <w:rPr>
                <w:rFonts w:ascii="Times New Roman" w:hAnsi="Times New Roman"/>
                <w:i/>
                <w:sz w:val="24"/>
                <w:szCs w:val="24"/>
                <w:lang w:eastAsia="ru-RU"/>
              </w:rPr>
              <w:t>Отличия</w:t>
            </w:r>
          </w:p>
        </w:tc>
        <w:tc>
          <w:tcPr>
            <w:tcW w:w="330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i/>
                <w:sz w:val="24"/>
                <w:szCs w:val="24"/>
                <w:lang w:eastAsia="ru-RU"/>
              </w:rPr>
            </w:pPr>
            <w:r w:rsidRPr="00CC6FC6">
              <w:rPr>
                <w:rFonts w:ascii="Times New Roman" w:hAnsi="Times New Roman"/>
                <w:i/>
                <w:sz w:val="24"/>
                <w:szCs w:val="24"/>
                <w:lang w:eastAsia="ru-RU"/>
              </w:rPr>
              <w:t>Договор на выполнение работ (услуг) с физическим лицом</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r w:rsidRPr="00CC6FC6">
              <w:rPr>
                <w:rFonts w:ascii="Times New Roman" w:hAnsi="Times New Roman"/>
                <w:i/>
                <w:sz w:val="24"/>
                <w:szCs w:val="24"/>
                <w:lang w:eastAsia="ru-RU"/>
              </w:rPr>
              <w:t>Трудовой договор</w:t>
            </w: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Законодательное регулирование</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Стороны договора</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Предмет договора</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Срок действия</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Подчиненность</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Организация работы</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Социальные гарантии и компенсации</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Выплаты по договору</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Кадровый учет</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 xml:space="preserve">Типовые ситуационные задачи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shd w:val="clear" w:color="auto" w:fill="FFFFFF"/>
        <w:spacing w:after="0" w:line="240" w:lineRule="auto"/>
        <w:ind w:firstLine="708"/>
        <w:jc w:val="both"/>
        <w:rPr>
          <w:rFonts w:ascii="Times New Roman" w:hAnsi="Times New Roman"/>
          <w:sz w:val="24"/>
          <w:szCs w:val="24"/>
          <w:lang w:eastAsia="ru-RU"/>
        </w:rPr>
      </w:pPr>
      <w:r w:rsidRPr="00ED5639">
        <w:rPr>
          <w:rFonts w:ascii="Times New Roman" w:hAnsi="Times New Roman"/>
          <w:b/>
          <w:bCs/>
          <w:sz w:val="24"/>
          <w:szCs w:val="24"/>
        </w:rPr>
        <w:t>Задача 1.</w:t>
      </w:r>
      <w:r w:rsidRPr="00ED5639">
        <w:rPr>
          <w:rFonts w:ascii="Times New Roman" w:hAnsi="Times New Roman"/>
          <w:sz w:val="24"/>
          <w:szCs w:val="24"/>
          <w:lang w:eastAsia="ru-RU"/>
        </w:rPr>
        <w:t>Налоговый</w:t>
      </w:r>
      <w:r w:rsidRPr="002A435B">
        <w:rPr>
          <w:rFonts w:ascii="Times New Roman" w:hAnsi="Times New Roman"/>
          <w:sz w:val="24"/>
          <w:szCs w:val="24"/>
          <w:lang w:eastAsia="ru-RU"/>
        </w:rPr>
        <w:t xml:space="preserve"> орган сделал  вывод о том, что данный договор (приведенный ниже) носит не гражданско-правовой характер, а является трудовым договором, в связи с чем </w:t>
      </w:r>
      <w:proofErr w:type="spellStart"/>
      <w:r w:rsidRPr="002A435B">
        <w:rPr>
          <w:rFonts w:ascii="Times New Roman" w:hAnsi="Times New Roman"/>
          <w:sz w:val="24"/>
          <w:szCs w:val="24"/>
          <w:lang w:eastAsia="ru-RU"/>
        </w:rPr>
        <w:t>доначислил</w:t>
      </w:r>
      <w:proofErr w:type="spellEnd"/>
      <w:r w:rsidRPr="002A435B">
        <w:rPr>
          <w:rFonts w:ascii="Times New Roman" w:hAnsi="Times New Roman"/>
          <w:sz w:val="24"/>
          <w:szCs w:val="24"/>
          <w:lang w:eastAsia="ru-RU"/>
        </w:rPr>
        <w:t xml:space="preserve"> индивидуальному предпринимателю  налоги на доходы физических лиц, </w:t>
      </w:r>
      <w:proofErr w:type="spellStart"/>
      <w:r w:rsidRPr="002A435B">
        <w:rPr>
          <w:rFonts w:ascii="Times New Roman" w:hAnsi="Times New Roman"/>
          <w:sz w:val="24"/>
          <w:szCs w:val="24"/>
          <w:lang w:eastAsia="ru-RU"/>
        </w:rPr>
        <w:t>пениединого</w:t>
      </w:r>
      <w:proofErr w:type="spellEnd"/>
      <w:r w:rsidRPr="002A435B">
        <w:rPr>
          <w:rFonts w:ascii="Times New Roman" w:hAnsi="Times New Roman"/>
          <w:sz w:val="24"/>
          <w:szCs w:val="24"/>
          <w:lang w:eastAsia="ru-RU"/>
        </w:rPr>
        <w:t xml:space="preserve"> социального налога и 9242,11 руб. пени, 15 190,00 руб. страховых взносов на обязательное пенсионное страхование и 1,64 руб. пени. Суд признал действия налогового органа законными и обоснованными. </w:t>
      </w:r>
    </w:p>
    <w:p w:rsidR="0055332D" w:rsidRPr="000660C2" w:rsidRDefault="0055332D" w:rsidP="002A435B">
      <w:pPr>
        <w:shd w:val="clear" w:color="auto" w:fill="FFFFFF"/>
        <w:spacing w:after="0" w:line="240" w:lineRule="auto"/>
        <w:ind w:firstLine="708"/>
        <w:jc w:val="both"/>
        <w:rPr>
          <w:rFonts w:ascii="Times New Roman" w:hAnsi="Times New Roman"/>
          <w:bCs/>
          <w:iCs/>
          <w:sz w:val="24"/>
          <w:szCs w:val="24"/>
          <w:lang w:eastAsia="ru-RU"/>
        </w:rPr>
      </w:pPr>
      <w:r w:rsidRPr="000660C2">
        <w:rPr>
          <w:rFonts w:ascii="Times New Roman" w:hAnsi="Times New Roman"/>
          <w:bCs/>
          <w:iCs/>
          <w:sz w:val="24"/>
          <w:szCs w:val="24"/>
          <w:lang w:eastAsia="ru-RU"/>
        </w:rPr>
        <w:t>Правильным ли является вывод налогового органа о том, что данный договор не является гражданско-правовым договором?</w:t>
      </w:r>
    </w:p>
    <w:p w:rsidR="0055332D" w:rsidRPr="000660C2" w:rsidRDefault="0055332D" w:rsidP="002A435B">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p>
    <w:p w:rsidR="0055332D" w:rsidRPr="002A435B" w:rsidRDefault="0055332D" w:rsidP="002A435B">
      <w:pPr>
        <w:shd w:val="clear" w:color="auto" w:fill="FFFFFF"/>
        <w:spacing w:after="0" w:line="240" w:lineRule="auto"/>
        <w:jc w:val="both"/>
        <w:rPr>
          <w:rFonts w:ascii="Times New Roman" w:hAnsi="Times New Roman"/>
          <w:sz w:val="24"/>
          <w:szCs w:val="24"/>
          <w:lang w:eastAsia="ru-RU"/>
        </w:rPr>
      </w:pPr>
      <w:r w:rsidRPr="00ED5639">
        <w:rPr>
          <w:rFonts w:ascii="Times New Roman" w:hAnsi="Times New Roman"/>
          <w:b/>
          <w:bCs/>
          <w:sz w:val="24"/>
          <w:szCs w:val="24"/>
        </w:rPr>
        <w:t xml:space="preserve">Задача </w:t>
      </w:r>
      <w:r>
        <w:rPr>
          <w:rFonts w:ascii="Times New Roman" w:hAnsi="Times New Roman"/>
          <w:b/>
          <w:bCs/>
          <w:sz w:val="24"/>
          <w:szCs w:val="24"/>
        </w:rPr>
        <w:t>2</w:t>
      </w:r>
      <w:r w:rsidRPr="00ED5639">
        <w:rPr>
          <w:rFonts w:ascii="Times New Roman" w:hAnsi="Times New Roman"/>
          <w:b/>
          <w:bCs/>
          <w:sz w:val="24"/>
          <w:szCs w:val="24"/>
        </w:rPr>
        <w:t>.</w:t>
      </w:r>
      <w:r w:rsidRPr="00ED5639">
        <w:rPr>
          <w:rFonts w:ascii="Times New Roman" w:hAnsi="Times New Roman"/>
          <w:sz w:val="24"/>
          <w:szCs w:val="24"/>
          <w:lang w:eastAsia="ru-RU"/>
        </w:rPr>
        <w:t>Предметом</w:t>
      </w:r>
      <w:r w:rsidRPr="002A435B">
        <w:rPr>
          <w:rFonts w:ascii="Times New Roman" w:hAnsi="Times New Roman"/>
          <w:sz w:val="24"/>
          <w:szCs w:val="24"/>
          <w:lang w:eastAsia="ru-RU"/>
        </w:rPr>
        <w:t xml:space="preserve"> договора оказания услуг от 01.05.20</w:t>
      </w:r>
      <w:r>
        <w:rPr>
          <w:rFonts w:ascii="Times New Roman" w:hAnsi="Times New Roman"/>
          <w:sz w:val="24"/>
          <w:szCs w:val="24"/>
          <w:lang w:eastAsia="ru-RU"/>
        </w:rPr>
        <w:t>1</w:t>
      </w:r>
      <w:r w:rsidRPr="002A435B">
        <w:rPr>
          <w:rFonts w:ascii="Times New Roman" w:hAnsi="Times New Roman"/>
          <w:sz w:val="24"/>
          <w:szCs w:val="24"/>
          <w:lang w:eastAsia="ru-RU"/>
        </w:rPr>
        <w:t xml:space="preserve">5, заключенного индивидуальным предпринимателем </w:t>
      </w:r>
      <w:proofErr w:type="spellStart"/>
      <w:r w:rsidRPr="002A435B">
        <w:rPr>
          <w:rFonts w:ascii="Times New Roman" w:hAnsi="Times New Roman"/>
          <w:sz w:val="24"/>
          <w:szCs w:val="24"/>
          <w:lang w:eastAsia="ru-RU"/>
        </w:rPr>
        <w:t>Кондаковым</w:t>
      </w:r>
      <w:proofErr w:type="spellEnd"/>
      <w:r w:rsidRPr="002A435B">
        <w:rPr>
          <w:rFonts w:ascii="Times New Roman" w:hAnsi="Times New Roman"/>
          <w:sz w:val="24"/>
          <w:szCs w:val="24"/>
          <w:lang w:eastAsia="ru-RU"/>
        </w:rPr>
        <w:t xml:space="preserve"> И. В. с Серовым В. В., являлись услуги, связанные с адаптацией и поддержкой работоспособности программного обеспечения, установленного на оборудовании заказчика, а также услуги, связанные с закупкой, эксплуатацией и техническим обслуживанием компьютеров, оргтехники, сотовых телефонов. По данным инвентаризации, у индивидуального предпринимателя </w:t>
      </w:r>
      <w:proofErr w:type="spellStart"/>
      <w:r w:rsidRPr="002A435B">
        <w:rPr>
          <w:rFonts w:ascii="Times New Roman" w:hAnsi="Times New Roman"/>
          <w:sz w:val="24"/>
          <w:szCs w:val="24"/>
          <w:lang w:eastAsia="ru-RU"/>
        </w:rPr>
        <w:t>Кондакова</w:t>
      </w:r>
      <w:proofErr w:type="spellEnd"/>
      <w:r w:rsidRPr="002A435B">
        <w:rPr>
          <w:rFonts w:ascii="Times New Roman" w:hAnsi="Times New Roman"/>
          <w:sz w:val="24"/>
          <w:szCs w:val="24"/>
          <w:lang w:eastAsia="ru-RU"/>
        </w:rPr>
        <w:t xml:space="preserve"> И. В. действовало 235 единиц компьютеров и оргтехники, установленных в трех торговых точках и связанных между собой в сеть. Сбой в работе сети привел бы к остановке процесса торговли. Процесс оказания услуг, предусмотренных договором с Серовым В. В., зависел от постоянного участия заказчика, который должен определить объемы и сроки закупок, условия оплаты, размещение, сроки ввода в эксплуатацию, оплатить ремонт и модернизацию компьютерного оборудования, закупить расходные материалы к оргтехнике (картриджи, бумагу).</w:t>
      </w:r>
    </w:p>
    <w:p w:rsidR="0055332D" w:rsidRDefault="0055332D" w:rsidP="002A435B">
      <w:pPr>
        <w:shd w:val="clear" w:color="auto" w:fill="FFFFFF"/>
        <w:spacing w:after="0" w:line="240" w:lineRule="auto"/>
        <w:ind w:firstLine="708"/>
        <w:jc w:val="both"/>
        <w:rPr>
          <w:rFonts w:ascii="Times New Roman" w:hAnsi="Times New Roman"/>
          <w:sz w:val="24"/>
          <w:szCs w:val="24"/>
          <w:lang w:eastAsia="ru-RU"/>
        </w:rPr>
      </w:pPr>
      <w:r w:rsidRPr="002A435B">
        <w:rPr>
          <w:rFonts w:ascii="Times New Roman" w:hAnsi="Times New Roman"/>
          <w:sz w:val="24"/>
          <w:szCs w:val="24"/>
          <w:lang w:eastAsia="ru-RU"/>
        </w:rPr>
        <w:t xml:space="preserve">Кроме того, процесс оказания услуг обязывал Серова В. В. выполнять работы с подчинением установленного у индивидуального предпринимателя </w:t>
      </w:r>
      <w:proofErr w:type="spellStart"/>
      <w:r w:rsidRPr="002A435B">
        <w:rPr>
          <w:rFonts w:ascii="Times New Roman" w:hAnsi="Times New Roman"/>
          <w:sz w:val="24"/>
          <w:szCs w:val="24"/>
          <w:lang w:eastAsia="ru-RU"/>
        </w:rPr>
        <w:t>Кондакова</w:t>
      </w:r>
      <w:proofErr w:type="spellEnd"/>
      <w:r w:rsidRPr="002A435B">
        <w:rPr>
          <w:rFonts w:ascii="Times New Roman" w:hAnsi="Times New Roman"/>
          <w:sz w:val="24"/>
          <w:szCs w:val="24"/>
          <w:lang w:eastAsia="ru-RU"/>
        </w:rPr>
        <w:t xml:space="preserve"> И. В. режима труда и под его контролем. Договором оказания услуг с Серовым В. В. была предусмотрена ежемесячная оплата, что характерно для оплаты труда по трудовому договору (ст. 56 ТК РФ). Причем договором была предусмотрена безусловная оплата труда исполнителя независимо от качества работы. Названная оплата являлась установленной и выплачивалась ежемесячно. Более того, в период с 01.01.20</w:t>
      </w:r>
      <w:r>
        <w:rPr>
          <w:rFonts w:ascii="Times New Roman" w:hAnsi="Times New Roman"/>
          <w:sz w:val="24"/>
          <w:szCs w:val="24"/>
          <w:lang w:eastAsia="ru-RU"/>
        </w:rPr>
        <w:t>1</w:t>
      </w:r>
      <w:r w:rsidRPr="002A435B">
        <w:rPr>
          <w:rFonts w:ascii="Times New Roman" w:hAnsi="Times New Roman"/>
          <w:sz w:val="24"/>
          <w:szCs w:val="24"/>
          <w:lang w:eastAsia="ru-RU"/>
        </w:rPr>
        <w:t>5 по 01.05.20</w:t>
      </w:r>
      <w:r>
        <w:rPr>
          <w:rFonts w:ascii="Times New Roman" w:hAnsi="Times New Roman"/>
          <w:sz w:val="24"/>
          <w:szCs w:val="24"/>
          <w:lang w:eastAsia="ru-RU"/>
        </w:rPr>
        <w:t>1</w:t>
      </w:r>
      <w:r w:rsidRPr="002A435B">
        <w:rPr>
          <w:rFonts w:ascii="Times New Roman" w:hAnsi="Times New Roman"/>
          <w:sz w:val="24"/>
          <w:szCs w:val="24"/>
          <w:lang w:eastAsia="ru-RU"/>
        </w:rPr>
        <w:t xml:space="preserve">5 Серов В. В. работал у индивидуального предпринимателя </w:t>
      </w:r>
      <w:proofErr w:type="spellStart"/>
      <w:r w:rsidRPr="002A435B">
        <w:rPr>
          <w:rFonts w:ascii="Times New Roman" w:hAnsi="Times New Roman"/>
          <w:sz w:val="24"/>
          <w:szCs w:val="24"/>
          <w:lang w:eastAsia="ru-RU"/>
        </w:rPr>
        <w:t>Кондакова</w:t>
      </w:r>
      <w:proofErr w:type="spellEnd"/>
      <w:r w:rsidRPr="002A435B">
        <w:rPr>
          <w:rFonts w:ascii="Times New Roman" w:hAnsi="Times New Roman"/>
          <w:sz w:val="24"/>
          <w:szCs w:val="24"/>
          <w:lang w:eastAsia="ru-RU"/>
        </w:rPr>
        <w:t xml:space="preserve"> И. В. по трудовому договору (зарегистрирован в управлении труда администрации г. Красноярска 22.02.2005).</w:t>
      </w:r>
      <w:r>
        <w:rPr>
          <w:rFonts w:ascii="Times New Roman" w:hAnsi="Times New Roman"/>
          <w:sz w:val="24"/>
          <w:szCs w:val="24"/>
          <w:lang w:eastAsia="ru-RU"/>
        </w:rPr>
        <w:t xml:space="preserve"> Решите спор по данному вопросу</w:t>
      </w:r>
    </w:p>
    <w:p w:rsidR="0055332D" w:rsidRDefault="0055332D" w:rsidP="002A435B">
      <w:pPr>
        <w:shd w:val="clear" w:color="auto" w:fill="FFFFFF"/>
        <w:spacing w:after="0" w:line="240" w:lineRule="auto"/>
        <w:ind w:firstLine="708"/>
        <w:jc w:val="both"/>
        <w:rPr>
          <w:rFonts w:ascii="Times New Roman" w:hAnsi="Times New Roman"/>
          <w:sz w:val="24"/>
          <w:szCs w:val="24"/>
          <w:lang w:eastAsia="ru-RU"/>
        </w:rPr>
      </w:pPr>
    </w:p>
    <w:p w:rsidR="0055332D" w:rsidRPr="002A435B" w:rsidRDefault="0055332D" w:rsidP="002A435B">
      <w:pPr>
        <w:shd w:val="clear" w:color="auto" w:fill="FFFFFF"/>
        <w:spacing w:after="0" w:line="240" w:lineRule="auto"/>
        <w:ind w:firstLine="708"/>
        <w:jc w:val="both"/>
        <w:rPr>
          <w:rFonts w:ascii="Times New Roman" w:hAnsi="Times New Roman"/>
          <w:sz w:val="24"/>
          <w:szCs w:val="24"/>
          <w:lang w:eastAsia="ru-RU"/>
        </w:rPr>
      </w:pPr>
    </w:p>
    <w:p w:rsidR="0055332D" w:rsidRPr="002C0423" w:rsidRDefault="0055332D" w:rsidP="0098708A">
      <w:pPr>
        <w:pStyle w:val="a9"/>
        <w:ind w:left="0" w:firstLine="709"/>
        <w:jc w:val="both"/>
        <w:rPr>
          <w:color w:val="000000"/>
        </w:rPr>
      </w:pPr>
      <w:r w:rsidRPr="0098708A">
        <w:rPr>
          <w:b/>
          <w:bCs/>
          <w:color w:val="000000"/>
        </w:rPr>
        <w:t>Задача 3.</w:t>
      </w:r>
      <w:r w:rsidRPr="002C0423">
        <w:rPr>
          <w:color w:val="000000"/>
        </w:rPr>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 </w:t>
      </w:r>
    </w:p>
    <w:p w:rsidR="0055332D" w:rsidRPr="002C0423" w:rsidRDefault="0055332D" w:rsidP="0098708A">
      <w:pPr>
        <w:pStyle w:val="a9"/>
        <w:ind w:left="0" w:firstLine="709"/>
        <w:jc w:val="both"/>
        <w:rPr>
          <w:color w:val="000000"/>
        </w:rPr>
      </w:pPr>
    </w:p>
    <w:p w:rsidR="0055332D" w:rsidRDefault="0055332D" w:rsidP="001E4C70">
      <w:pPr>
        <w:pStyle w:val="a9"/>
        <w:ind w:left="0" w:firstLine="709"/>
        <w:jc w:val="both"/>
        <w:rPr>
          <w:color w:val="000000"/>
        </w:rPr>
      </w:pPr>
      <w:r w:rsidRPr="001E4C70">
        <w:rPr>
          <w:b/>
          <w:bCs/>
          <w:color w:val="000000"/>
        </w:rPr>
        <w:t>Задача 4.</w:t>
      </w:r>
      <w:r w:rsidRPr="002C0423">
        <w:rPr>
          <w:color w:val="000000"/>
        </w:rPr>
        <w:t>В целях введения новой системы управления персоналом в ООО «</w:t>
      </w:r>
      <w:proofErr w:type="spellStart"/>
      <w:r w:rsidRPr="002C0423">
        <w:rPr>
          <w:color w:val="000000"/>
        </w:rPr>
        <w:t>ХимСвет</w:t>
      </w:r>
      <w:proofErr w:type="spellEnd"/>
      <w:r w:rsidRPr="002C0423">
        <w:rPr>
          <w:color w:val="000000"/>
        </w:rPr>
        <w:t>» был издан приказ, в соответствии с которым работникам общества предлагалось дать согласие на заключение срочных трудовых договоров вместо договоров, заключенных на неопределенный срок. В таком случае размер их заработной платы индексировался с коэффициентом 1,2. В ответ на возражение представителя профсоюзного органа о дискриминации представитель работодателя пояснил, что меры направлены на улучшение исполнительской дисциплины, они не ухудшают существующие условия оплаты труда, а, напротив, содержат возможности для повышения размера оплаты. Кроме того, в данном случае правовые последствия зависят не от пола, расы, возраста, религиозных или политических убеждений работников. Кто прав в этой ситуации?</w:t>
      </w:r>
    </w:p>
    <w:p w:rsidR="0055332D" w:rsidRDefault="0055332D" w:rsidP="001E4C70">
      <w:pPr>
        <w:pStyle w:val="a9"/>
        <w:ind w:left="0" w:firstLine="709"/>
        <w:jc w:val="both"/>
        <w:rPr>
          <w:color w:val="000000"/>
        </w:rPr>
      </w:pPr>
    </w:p>
    <w:p w:rsidR="0055332D" w:rsidRPr="002C0423" w:rsidRDefault="0055332D" w:rsidP="001E4C70">
      <w:pPr>
        <w:pStyle w:val="a9"/>
        <w:ind w:left="0" w:firstLine="709"/>
        <w:jc w:val="both"/>
        <w:rPr>
          <w:color w:val="000000"/>
        </w:rPr>
      </w:pPr>
    </w:p>
    <w:p w:rsidR="0055332D" w:rsidRDefault="0055332D" w:rsidP="001E4C70">
      <w:pPr>
        <w:pStyle w:val="a9"/>
        <w:ind w:left="0" w:firstLine="709"/>
        <w:jc w:val="both"/>
        <w:rPr>
          <w:color w:val="000000"/>
        </w:rPr>
      </w:pPr>
      <w:r w:rsidRPr="001E4C70">
        <w:rPr>
          <w:b/>
          <w:bCs/>
          <w:color w:val="000000"/>
        </w:rPr>
        <w:t>Задача 5.</w:t>
      </w:r>
      <w:r w:rsidRPr="002C0423">
        <w:rPr>
          <w:color w:val="000000"/>
        </w:rPr>
        <w:t>Работнику при введении новых систем оплаты труда в бюджетных учреждениях в соответствии с положением об оплате труда был установлен оклад в размере 6000 рублей по нижней границе «вилки» окладов (6000-7200). Имеет ли работник право требовать установления ему оклада в размере 7200 рублей? Используйте при решении задачи подзаконные нормативные правовые акты.</w:t>
      </w:r>
    </w:p>
    <w:p w:rsidR="0055332D" w:rsidRPr="002C0423" w:rsidRDefault="0055332D" w:rsidP="001E4C70">
      <w:pPr>
        <w:pStyle w:val="a9"/>
        <w:ind w:left="0" w:firstLine="709"/>
        <w:jc w:val="both"/>
        <w:rPr>
          <w:color w:val="000000"/>
        </w:rPr>
      </w:pPr>
    </w:p>
    <w:p w:rsidR="0055332D" w:rsidRPr="002C0423" w:rsidRDefault="0055332D" w:rsidP="001E4C70">
      <w:pPr>
        <w:pStyle w:val="a9"/>
        <w:ind w:left="0" w:firstLine="709"/>
        <w:jc w:val="both"/>
        <w:rPr>
          <w:color w:val="000000"/>
        </w:rPr>
      </w:pPr>
      <w:r w:rsidRPr="001E4C70">
        <w:rPr>
          <w:b/>
          <w:bCs/>
          <w:color w:val="000000"/>
        </w:rPr>
        <w:t>Задача 6.</w:t>
      </w:r>
      <w:r w:rsidRPr="002C0423">
        <w:rPr>
          <w:color w:val="000000"/>
        </w:rPr>
        <w:t>Директор ООО «</w:t>
      </w:r>
      <w:proofErr w:type="spellStart"/>
      <w:r w:rsidRPr="002C0423">
        <w:rPr>
          <w:color w:val="000000"/>
        </w:rPr>
        <w:t>Автотранс</w:t>
      </w:r>
      <w:proofErr w:type="spellEnd"/>
      <w:r w:rsidRPr="002C0423">
        <w:rPr>
          <w:color w:val="000000"/>
        </w:rPr>
        <w:t>» в связи со сложным финансово-экономическим положением организации и невозможностью погасить обязательства по заработной плате издал приказ о предоставлении работникам отпуска без сохранения заработной платы на 1 месяц. Оцените правомерность действий директора ООО «</w:t>
      </w:r>
      <w:proofErr w:type="spellStart"/>
      <w:r w:rsidRPr="002C0423">
        <w:rPr>
          <w:color w:val="000000"/>
        </w:rPr>
        <w:t>Автотранс</w:t>
      </w:r>
      <w:proofErr w:type="spellEnd"/>
      <w:r w:rsidRPr="002C0423">
        <w:rPr>
          <w:color w:val="000000"/>
        </w:rPr>
        <w:t xml:space="preserve">». Каковы порядок и основания предоставления отпуска без сохранения заработной платы? </w:t>
      </w:r>
    </w:p>
    <w:p w:rsidR="0055332D" w:rsidRPr="002C0423" w:rsidRDefault="0055332D" w:rsidP="001E4C70">
      <w:pPr>
        <w:pStyle w:val="a9"/>
        <w:ind w:left="0" w:firstLine="709"/>
        <w:jc w:val="both"/>
        <w:rPr>
          <w:color w:val="000000"/>
        </w:rPr>
      </w:pPr>
    </w:p>
    <w:p w:rsidR="0055332D" w:rsidRPr="002A435B" w:rsidRDefault="0055332D" w:rsidP="001E4C70">
      <w:pPr>
        <w:shd w:val="clear" w:color="auto" w:fill="FFFFFF"/>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r w:rsidRPr="002A435B">
        <w:rPr>
          <w:rFonts w:ascii="Times New Roman" w:hAnsi="Times New Roman"/>
          <w:b/>
          <w:sz w:val="24"/>
          <w:szCs w:val="24"/>
          <w:lang w:eastAsia="ru-RU"/>
        </w:rPr>
        <w:t>Типовые практические задания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Систематизируйте в табличной форме нормативные правовые акты, регламентирующие деятельность кадровой службы.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Систематизируйте локальные нормативные акты, используемые в управлении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1E4C70" w:rsidRDefault="0055332D" w:rsidP="002A435B">
      <w:pPr>
        <w:widowControl w:val="0"/>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rPr>
        <w:t>Тема 7</w:t>
      </w:r>
      <w:r w:rsidRPr="001E4C70">
        <w:rPr>
          <w:rFonts w:ascii="Times New Roman" w:hAnsi="Times New Roman"/>
          <w:b/>
          <w:bCs/>
          <w:sz w:val="24"/>
          <w:szCs w:val="24"/>
        </w:rPr>
        <w:t>. Миграционное право как правовая основа управления социально-трудовой сферой</w:t>
      </w:r>
      <w:bookmarkStart w:id="1" w:name="_Hlk70452012"/>
      <w:r w:rsidRPr="001E4C70">
        <w:rPr>
          <w:rFonts w:ascii="Times New Roman" w:hAnsi="Times New Roman"/>
          <w:b/>
          <w:bCs/>
          <w:color w:val="000000"/>
          <w:sz w:val="24"/>
          <w:szCs w:val="24"/>
          <w:bdr w:val="none" w:sz="0" w:space="0" w:color="auto" w:frame="1"/>
          <w:shd w:val="clear" w:color="auto" w:fill="FFFFFF"/>
        </w:rPr>
        <w:t>(проводится в форме практической подготовки).</w:t>
      </w:r>
      <w:bookmarkEnd w:id="1"/>
    </w:p>
    <w:p w:rsidR="0055332D" w:rsidRDefault="0055332D" w:rsidP="000660C2">
      <w:pPr>
        <w:widowControl w:val="0"/>
        <w:autoSpaceDE w:val="0"/>
        <w:autoSpaceDN w:val="0"/>
        <w:adjustRightInd w:val="0"/>
        <w:spacing w:after="0" w:line="240" w:lineRule="auto"/>
        <w:jc w:val="both"/>
        <w:rPr>
          <w:rFonts w:ascii="Times New Roman" w:hAnsi="Times New Roman"/>
          <w:i/>
          <w:sz w:val="24"/>
          <w:szCs w:val="24"/>
          <w:lang w:eastAsia="ru-RU"/>
        </w:rPr>
      </w:pPr>
    </w:p>
    <w:p w:rsidR="0055332D" w:rsidRDefault="0055332D" w:rsidP="002A435B">
      <w:pPr>
        <w:widowControl w:val="0"/>
        <w:autoSpaceDE w:val="0"/>
        <w:autoSpaceDN w:val="0"/>
        <w:adjustRightInd w:val="0"/>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Вопросы к занятию</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1.Государственное управление в сфере миграции населения.</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2. Мигрант как основной субъект миграционных правоотношений.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3. Ответственность за незаконную миграцию (административная ответственность за правонарушения в сфере миграции; уголовная ответственность за нарушение миграционного законодательства).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4. Национальная безопасность и миграционная политика.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5.Понятие, сущность, проблемы и перспективные направления государственной миграционной политики в Российской Федерации.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6. Правовое положение лиц, прибывающих в Российскую Федерацию.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7. Законодательство Российской Федерации в сфере миграции: проблемы и перспективы развития.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8.Трудовая миграция в Российской Федерации: возможные пути ее решения. 9.Международное правовое регулирование миграционных отношений.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10.Правовые проблемы реализации статуса беженцев и вынужденных переселенцев. 11.Труд иностранцев в России: правовое регулирование.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12.Миграция и е</w:t>
      </w:r>
      <w:r>
        <w:rPr>
          <w:rFonts w:ascii="Times New Roman" w:hAnsi="Times New Roman"/>
          <w:sz w:val="24"/>
          <w:szCs w:val="24"/>
          <w:lang w:eastAsia="ru-RU"/>
        </w:rPr>
        <w:t>ё</w:t>
      </w:r>
      <w:r w:rsidRPr="002A435B">
        <w:rPr>
          <w:rFonts w:ascii="Times New Roman" w:hAnsi="Times New Roman"/>
          <w:sz w:val="24"/>
          <w:szCs w:val="24"/>
          <w:lang w:eastAsia="ru-RU"/>
        </w:rPr>
        <w:t xml:space="preserve"> виды.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13. Общая характеристика социально-трудовых прав по Конституции РФ</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14.Особенности административной ответственности за нарушение законодательства о труде</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15.Особенности уголовной ответственности за нарушение законодательства о труде.</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17. Роль права социального обеспечения в управлении социально-трудовой сферой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18.Роль локальных НПА в деятельности кадровой службы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19. История создания и деятельности МОТ.</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20. Основные Конвенции МОТ</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sz w:val="24"/>
          <w:szCs w:val="24"/>
          <w:lang w:eastAsia="ru-RU"/>
        </w:rPr>
        <w:t>21.</w:t>
      </w:r>
      <w:r w:rsidRPr="002A435B">
        <w:rPr>
          <w:rFonts w:ascii="Times New Roman" w:hAnsi="Times New Roman"/>
          <w:bCs/>
          <w:sz w:val="24"/>
          <w:szCs w:val="24"/>
          <w:lang w:eastAsia="ru-RU"/>
        </w:rPr>
        <w:t xml:space="preserve"> Права и обязанности иностранных работников и привлекающих их к труду на территории Российской Федерации работодателей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DE357C" w:rsidRDefault="0055332D" w:rsidP="001E4C70">
      <w:pPr>
        <w:pStyle w:val="a9"/>
        <w:ind w:left="0"/>
        <w:rPr>
          <w:i/>
        </w:rPr>
      </w:pPr>
      <w:bookmarkStart w:id="2" w:name="_Hlk70257392"/>
      <w:r>
        <w:rPr>
          <w:i/>
        </w:rPr>
        <w:t>Задание для практической подготовки</w:t>
      </w:r>
    </w:p>
    <w:bookmarkEnd w:id="2"/>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i/>
          <w:sz w:val="24"/>
          <w:szCs w:val="24"/>
          <w:lang w:eastAsia="ru-RU"/>
        </w:rPr>
        <w:t>Дискуссионные процедуры:</w:t>
      </w:r>
      <w:r w:rsidRPr="002A435B">
        <w:rPr>
          <w:rFonts w:ascii="Times New Roman" w:hAnsi="Times New Roman"/>
          <w:sz w:val="24"/>
          <w:szCs w:val="24"/>
          <w:lang w:eastAsia="ru-RU"/>
        </w:rPr>
        <w:t xml:space="preserve"> «Преимущества и недостатки </w:t>
      </w:r>
      <w:r>
        <w:rPr>
          <w:rFonts w:ascii="Times New Roman" w:hAnsi="Times New Roman"/>
          <w:sz w:val="24"/>
          <w:szCs w:val="24"/>
          <w:lang w:eastAsia="ru-RU"/>
        </w:rPr>
        <w:t>миграционной политики в РФ</w:t>
      </w:r>
      <w:r w:rsidRPr="002A435B">
        <w:rPr>
          <w:rFonts w:ascii="Times New Roman" w:hAnsi="Times New Roman"/>
          <w:sz w:val="24"/>
          <w:szCs w:val="24"/>
          <w:lang w:eastAsia="ru-RU"/>
        </w:rPr>
        <w:t>»</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i/>
          <w:sz w:val="24"/>
          <w:szCs w:val="24"/>
          <w:lang w:eastAsia="ru-RU"/>
        </w:rPr>
        <w:t xml:space="preserve">Диспут </w:t>
      </w:r>
      <w:r w:rsidRPr="002A435B">
        <w:rPr>
          <w:rFonts w:ascii="Times New Roman" w:hAnsi="Times New Roman"/>
          <w:sz w:val="24"/>
          <w:szCs w:val="24"/>
          <w:lang w:eastAsia="ru-RU"/>
        </w:rPr>
        <w:t xml:space="preserve">– на тему «Роль международных нормативных правовых актов в становлении российского </w:t>
      </w:r>
      <w:r>
        <w:rPr>
          <w:rFonts w:ascii="Times New Roman" w:hAnsi="Times New Roman"/>
          <w:sz w:val="24"/>
          <w:szCs w:val="24"/>
          <w:lang w:eastAsia="ru-RU"/>
        </w:rPr>
        <w:t xml:space="preserve">миграционного </w:t>
      </w:r>
      <w:r w:rsidRPr="002A435B">
        <w:rPr>
          <w:rFonts w:ascii="Times New Roman" w:hAnsi="Times New Roman"/>
          <w:sz w:val="24"/>
          <w:szCs w:val="24"/>
          <w:lang w:eastAsia="ru-RU"/>
        </w:rPr>
        <w:t>законодательства в управлении социально-трудовой сферой»</w:t>
      </w:r>
    </w:p>
    <w:p w:rsidR="0055332D" w:rsidRPr="002A435B" w:rsidRDefault="0055332D" w:rsidP="002A435B">
      <w:pPr>
        <w:widowControl w:val="0"/>
        <w:autoSpaceDE w:val="0"/>
        <w:autoSpaceDN w:val="0"/>
        <w:adjustRightInd w:val="0"/>
        <w:spacing w:after="0" w:line="240" w:lineRule="auto"/>
        <w:rPr>
          <w:rFonts w:ascii="Times New Roman" w:hAnsi="Times New Roman"/>
          <w:i/>
          <w:sz w:val="24"/>
          <w:szCs w:val="24"/>
          <w:lang w:eastAsia="ru-RU"/>
        </w:rPr>
      </w:pPr>
    </w:p>
    <w:p w:rsidR="0055332D" w:rsidRDefault="0055332D" w:rsidP="00D364B4">
      <w:pPr>
        <w:shd w:val="clear" w:color="auto" w:fill="FFFFFF"/>
        <w:spacing w:after="0" w:line="240" w:lineRule="auto"/>
        <w:contextualSpacing/>
        <w:jc w:val="both"/>
        <w:rPr>
          <w:rFonts w:ascii="Times New Roman" w:hAnsi="Times New Roman"/>
          <w:b/>
          <w:bCs/>
          <w:sz w:val="24"/>
          <w:szCs w:val="24"/>
          <w:lang w:eastAsia="ru-RU"/>
        </w:rPr>
      </w:pPr>
    </w:p>
    <w:p w:rsidR="0055332D" w:rsidRPr="002A435B" w:rsidRDefault="0055332D" w:rsidP="000660C2">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 xml:space="preserve">Типовые ситуационные задачи </w:t>
      </w:r>
    </w:p>
    <w:p w:rsidR="0055332D" w:rsidRDefault="0055332D" w:rsidP="00D364B4">
      <w:pPr>
        <w:shd w:val="clear" w:color="auto" w:fill="FFFFFF"/>
        <w:spacing w:after="0" w:line="240" w:lineRule="auto"/>
        <w:contextualSpacing/>
        <w:jc w:val="both"/>
        <w:rPr>
          <w:rFonts w:ascii="Times New Roman" w:hAnsi="Times New Roman"/>
          <w:b/>
          <w:bCs/>
          <w:sz w:val="24"/>
          <w:szCs w:val="24"/>
          <w:lang w:eastAsia="ru-RU"/>
        </w:rPr>
      </w:pPr>
    </w:p>
    <w:p w:rsidR="0055332D" w:rsidRPr="00D364B4" w:rsidRDefault="0055332D" w:rsidP="00D364B4">
      <w:pPr>
        <w:shd w:val="clear" w:color="auto" w:fill="FFFFFF"/>
        <w:spacing w:after="0" w:line="240" w:lineRule="auto"/>
        <w:contextualSpacing/>
        <w:jc w:val="both"/>
        <w:rPr>
          <w:rFonts w:ascii="Times New Roman" w:hAnsi="Times New Roman"/>
          <w:sz w:val="24"/>
          <w:szCs w:val="24"/>
          <w:lang w:eastAsia="ru-RU"/>
        </w:rPr>
      </w:pPr>
      <w:r w:rsidRPr="00D364B4">
        <w:rPr>
          <w:rFonts w:ascii="Times New Roman" w:hAnsi="Times New Roman"/>
          <w:b/>
          <w:bCs/>
          <w:sz w:val="24"/>
          <w:szCs w:val="24"/>
          <w:lang w:eastAsia="ru-RU"/>
        </w:rPr>
        <w:t>Задача 1.</w:t>
      </w:r>
      <w:r w:rsidRPr="00D364B4">
        <w:rPr>
          <w:rFonts w:ascii="Times New Roman" w:hAnsi="Times New Roman"/>
          <w:sz w:val="24"/>
          <w:szCs w:val="24"/>
          <w:lang w:eastAsia="ru-RU"/>
        </w:rPr>
        <w:t xml:space="preserve"> Может ли гражданка РФ пересечь границу со своей несовершеннолетней дочерью без разрешения от её отца? Дочь также является гражданкой РФ, и обе они постоянно проживают на территории России. Муж гражданин Украины, сейчас проживает там. Они собираются ехать на Украину на постоянное место жительства (к мужу). Нужно ли в данной ситуации разрешение мужа на вывоз ребенка за пределы РФ? Нужно ли его заверять у нотариуса? Нужно ли делать перевод свидетельства о браке (оно на украинском) и его согласие?</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 xml:space="preserve">Задача 2 </w:t>
      </w:r>
      <w:r w:rsidRPr="00D364B4">
        <w:rPr>
          <w:rFonts w:ascii="Times New Roman" w:hAnsi="Times New Roman"/>
          <w:sz w:val="24"/>
          <w:szCs w:val="24"/>
          <w:lang w:eastAsia="ru-RU"/>
        </w:rPr>
        <w:t>Гражданка Республики Узбекистан прилетела в гости в Ульяновскую область к родственникам. При проверке документов (паспорта)сотрудниками пограничной службы было установлено, что в паспорте имеются потертости, т.е. сотрудниками паспортной службы Республики</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Узбекистан при заполнении паспортных данных изначально была допущена техническая ошибка, которая была устранена сотрудниками</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паспортной службы путем ее стирания (подтирания). Таким образом, сотрудниками пограничной службы в прохождении гражданкой</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Узбекистана пограничной зоны было отказано, ссылаясь на то, что ее паспорт имеет признаки подделки. В федеральном законе "О порядке</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выезда из Российской Федерации и въезда в Российскую Федерацию" от 15 августа 1996 года № 114-ФЗ указано, что въезд в Российскую Федерацию иностранному гражданину может быть не разрешен в случае, если иностранный гражданин или лицо без</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гражданств</w:t>
      </w:r>
      <w:r w:rsidR="00031578">
        <w:rPr>
          <w:rFonts w:ascii="Times New Roman" w:hAnsi="Times New Roman"/>
          <w:sz w:val="24"/>
          <w:szCs w:val="24"/>
          <w:lang w:eastAsia="ru-RU"/>
        </w:rPr>
        <w:t>а</w:t>
      </w:r>
      <w:r w:rsidRPr="00D364B4">
        <w:rPr>
          <w:rFonts w:ascii="Times New Roman" w:hAnsi="Times New Roman"/>
          <w:sz w:val="24"/>
          <w:szCs w:val="24"/>
          <w:lang w:eastAsia="ru-RU"/>
        </w:rPr>
        <w:t xml:space="preserve"> использовал подложные документы, либо сообщил заведомо ложные сведения о себе или о цели своего пребывания в Российской Федерации. В данном</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случае гражданка Узбекистана о том, что ее паспорт имеет какие-либо исправления, либо потертости не знала, следовательно</w:t>
      </w:r>
      <w:r w:rsidR="00031578">
        <w:rPr>
          <w:rFonts w:ascii="Times New Roman" w:hAnsi="Times New Roman"/>
          <w:sz w:val="24"/>
          <w:szCs w:val="24"/>
          <w:lang w:eastAsia="ru-RU"/>
        </w:rPr>
        <w:t>,</w:t>
      </w:r>
      <w:r w:rsidRPr="00D364B4">
        <w:rPr>
          <w:rFonts w:ascii="Times New Roman" w:hAnsi="Times New Roman"/>
          <w:sz w:val="24"/>
          <w:szCs w:val="24"/>
          <w:lang w:eastAsia="ru-RU"/>
        </w:rPr>
        <w:t xml:space="preserve"> умысла в использовании ею подложного документа не имеется. Кроме того, данный паспорт не содержит подложных сведений о ее паспортных данных,</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лишь имеет потертость. В связи с этим она не прошла пограничную зону и таможенный контроль и ее не отпускают, сотрудники пограничной</w:t>
      </w:r>
    </w:p>
    <w:p w:rsidR="0055332D" w:rsidRPr="00D364B4" w:rsidRDefault="0055332D" w:rsidP="00D364B4">
      <w:pPr>
        <w:shd w:val="clear" w:color="auto" w:fill="FFFFFF"/>
        <w:spacing w:after="0" w:line="240" w:lineRule="auto"/>
        <w:contextualSpacing/>
        <w:jc w:val="both"/>
        <w:rPr>
          <w:rFonts w:ascii="Times New Roman" w:hAnsi="Times New Roman"/>
          <w:sz w:val="24"/>
          <w:szCs w:val="24"/>
          <w:lang w:eastAsia="ru-RU"/>
        </w:rPr>
      </w:pPr>
      <w:r w:rsidRPr="00D364B4">
        <w:rPr>
          <w:rFonts w:ascii="Times New Roman" w:hAnsi="Times New Roman"/>
          <w:sz w:val="24"/>
          <w:szCs w:val="24"/>
          <w:lang w:eastAsia="ru-RU"/>
        </w:rPr>
        <w:t>службы собираются ее отправить обратно в Республику Узбекистан. Правомерны ли действия сотрудников пограничной службы?</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3</w:t>
      </w:r>
      <w:r w:rsidRPr="00D364B4">
        <w:rPr>
          <w:rFonts w:ascii="Times New Roman" w:hAnsi="Times New Roman"/>
          <w:sz w:val="24"/>
          <w:szCs w:val="24"/>
          <w:lang w:eastAsia="ru-RU"/>
        </w:rPr>
        <w:t>Гражданин Алжира женат на гражданке России, брак был зарегистрирован в Алжире в январе 2012 Ребенок родился в России. Жена</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оформила ему приглашение, и он получил частную визу на 3 месяца. В консульстве России в Алжире им сказали, что по месту регистрации</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жены он может подать документы на временное проживание, а после на получение вида на жительство. Однако виза заканчивается раньше</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срока рассмотрения заявки на временное проживание, и он должен выехать из страны. Что можно сделать, чтобы жить в России до получения</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разрешения на временное проживание, не выезжая?</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4</w:t>
      </w:r>
      <w:r w:rsidRPr="00D364B4">
        <w:rPr>
          <w:rFonts w:ascii="Times New Roman" w:hAnsi="Times New Roman"/>
          <w:sz w:val="24"/>
          <w:szCs w:val="24"/>
          <w:lang w:eastAsia="ru-RU"/>
        </w:rPr>
        <w:t>Г-н Петров - участник государственной программы содействия переселения соотечественников в Россию. Ждет РВП (разрешение на</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временное проживание). Регистрация по одному адресу, проживает по другому адресу, о том, что так нельзя его не предупредили. Каковы</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санкции за подобные правонарушения? Получит ли он РВП?</w:t>
      </w:r>
    </w:p>
    <w:p w:rsidR="0055332D" w:rsidRPr="00514191" w:rsidRDefault="0055332D" w:rsidP="00514191">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5</w:t>
      </w:r>
      <w:r w:rsidRPr="00D364B4">
        <w:rPr>
          <w:rFonts w:ascii="Times New Roman" w:hAnsi="Times New Roman"/>
          <w:sz w:val="24"/>
          <w:szCs w:val="24"/>
          <w:lang w:eastAsia="ru-RU"/>
        </w:rPr>
        <w:t>Гражданину республики Азербайджан запрещен на въезд на территорию РФ. В мае 2018 года авиарейсом Москва-Баку он вылетел к</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себе на Родину, а по возвращению обратно, в октябре 2018 г. автобусным маршрутом, его не пропустили на пограничном пункте С.Д.К. на</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 xml:space="preserve">Самуре. Причину запрета на въезд ему не объяснили. В </w:t>
      </w:r>
      <w:proofErr w:type="spellStart"/>
      <w:r w:rsidRPr="00D364B4">
        <w:rPr>
          <w:rFonts w:ascii="Times New Roman" w:hAnsi="Times New Roman"/>
          <w:sz w:val="24"/>
          <w:szCs w:val="24"/>
          <w:lang w:eastAsia="ru-RU"/>
        </w:rPr>
        <w:t>г.Архангельске</w:t>
      </w:r>
      <w:proofErr w:type="spellEnd"/>
      <w:r w:rsidRPr="00D364B4">
        <w:rPr>
          <w:rFonts w:ascii="Times New Roman" w:hAnsi="Times New Roman"/>
          <w:sz w:val="24"/>
          <w:szCs w:val="24"/>
          <w:lang w:eastAsia="ru-RU"/>
        </w:rPr>
        <w:t xml:space="preserve">, где он проживал, задолженностей и неоплаченных штрафов у него </w:t>
      </w:r>
      <w:proofErr w:type="spellStart"/>
      <w:proofErr w:type="gramStart"/>
      <w:r w:rsidRPr="00D364B4">
        <w:rPr>
          <w:rFonts w:ascii="Times New Roman" w:hAnsi="Times New Roman"/>
          <w:sz w:val="24"/>
          <w:szCs w:val="24"/>
          <w:lang w:eastAsia="ru-RU"/>
        </w:rPr>
        <w:t>нет.С</w:t>
      </w:r>
      <w:proofErr w:type="spellEnd"/>
      <w:proofErr w:type="gramEnd"/>
      <w:r w:rsidRPr="00D364B4">
        <w:rPr>
          <w:rFonts w:ascii="Times New Roman" w:hAnsi="Times New Roman"/>
          <w:sz w:val="24"/>
          <w:szCs w:val="24"/>
          <w:lang w:eastAsia="ru-RU"/>
        </w:rPr>
        <w:t xml:space="preserve"> 3 марта 2012 по 2 сент. 2013 года он отбывал наказание в ИК </w:t>
      </w:r>
      <w:proofErr w:type="spellStart"/>
      <w:r w:rsidRPr="00D364B4">
        <w:rPr>
          <w:rFonts w:ascii="Times New Roman" w:hAnsi="Times New Roman"/>
          <w:sz w:val="24"/>
          <w:szCs w:val="24"/>
          <w:lang w:eastAsia="ru-RU"/>
        </w:rPr>
        <w:t>г.Коряжма</w:t>
      </w:r>
      <w:proofErr w:type="spellEnd"/>
      <w:r w:rsidR="00031578">
        <w:rPr>
          <w:rFonts w:ascii="Times New Roman" w:hAnsi="Times New Roman"/>
          <w:sz w:val="24"/>
          <w:szCs w:val="24"/>
          <w:lang w:eastAsia="ru-RU"/>
        </w:rPr>
        <w:t xml:space="preserve"> </w:t>
      </w:r>
      <w:proofErr w:type="spellStart"/>
      <w:r w:rsidRPr="00D364B4">
        <w:rPr>
          <w:rFonts w:ascii="Times New Roman" w:hAnsi="Times New Roman"/>
          <w:sz w:val="24"/>
          <w:szCs w:val="24"/>
          <w:lang w:eastAsia="ru-RU"/>
        </w:rPr>
        <w:t>Арханг.обл</w:t>
      </w:r>
      <w:proofErr w:type="spellEnd"/>
      <w:r w:rsidRPr="00D364B4">
        <w:rPr>
          <w:rFonts w:ascii="Times New Roman" w:hAnsi="Times New Roman"/>
          <w:sz w:val="24"/>
          <w:szCs w:val="24"/>
          <w:lang w:eastAsia="ru-RU"/>
        </w:rPr>
        <w:t>. по ст.162 части 3 - 3 года и 6 мес. лишения свободы.</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После освобождения он не покинул РФ, а продолжал находиться на ее территории. Причины запрета никто пояснить не может. Каковы</w:t>
      </w:r>
      <w:r w:rsidR="00031578">
        <w:rPr>
          <w:rFonts w:ascii="Times New Roman" w:hAnsi="Times New Roman"/>
          <w:sz w:val="24"/>
          <w:szCs w:val="24"/>
          <w:lang w:eastAsia="ru-RU"/>
        </w:rPr>
        <w:t xml:space="preserve"> </w:t>
      </w:r>
      <w:r w:rsidRPr="00D364B4">
        <w:rPr>
          <w:rFonts w:ascii="Times New Roman" w:hAnsi="Times New Roman"/>
          <w:sz w:val="24"/>
          <w:szCs w:val="24"/>
          <w:lang w:eastAsia="ru-RU"/>
        </w:rPr>
        <w:t>причины и продолжительность срока запрета на въезд в РФ?</w:t>
      </w:r>
    </w:p>
    <w:p w:rsidR="0055332D" w:rsidRPr="00514191" w:rsidRDefault="0055332D" w:rsidP="00514191">
      <w:pPr>
        <w:shd w:val="clear" w:color="auto" w:fill="FFFFFF"/>
        <w:spacing w:after="0" w:line="240" w:lineRule="auto"/>
        <w:jc w:val="both"/>
        <w:rPr>
          <w:rFonts w:ascii="Times New Roman" w:hAnsi="Times New Roman"/>
          <w:color w:val="000000"/>
          <w:sz w:val="24"/>
          <w:szCs w:val="24"/>
          <w:lang w:eastAsia="ru-RU"/>
        </w:rPr>
      </w:pPr>
      <w:r w:rsidRPr="00514191">
        <w:rPr>
          <w:rFonts w:ascii="Times New Roman" w:hAnsi="Times New Roman"/>
          <w:b/>
          <w:bCs/>
          <w:color w:val="000000"/>
          <w:sz w:val="24"/>
          <w:szCs w:val="24"/>
          <w:lang w:eastAsia="ru-RU"/>
        </w:rPr>
        <w:t>Задача 6.</w:t>
      </w:r>
      <w:r w:rsidRPr="00514191">
        <w:rPr>
          <w:rFonts w:ascii="Times New Roman" w:hAnsi="Times New Roman"/>
          <w:color w:val="000000"/>
          <w:sz w:val="24"/>
          <w:szCs w:val="24"/>
          <w:lang w:eastAsia="ru-RU"/>
        </w:rPr>
        <w:t xml:space="preserve"> Г-жа Ришар имеет гражданство РФ. У нее есть ребенок и муж, которые также имеют российское гражданство. Но муж также является</w:t>
      </w:r>
      <w:r w:rsidR="00031578">
        <w:rPr>
          <w:rFonts w:ascii="Times New Roman" w:hAnsi="Times New Roman"/>
          <w:color w:val="000000"/>
          <w:sz w:val="24"/>
          <w:szCs w:val="24"/>
          <w:lang w:eastAsia="ru-RU"/>
        </w:rPr>
        <w:t xml:space="preserve"> </w:t>
      </w:r>
      <w:r w:rsidRPr="00514191">
        <w:rPr>
          <w:rFonts w:ascii="Times New Roman" w:hAnsi="Times New Roman"/>
          <w:color w:val="000000"/>
          <w:sz w:val="24"/>
          <w:szCs w:val="24"/>
          <w:lang w:eastAsia="ru-RU"/>
        </w:rPr>
        <w:t>гражданином Франции. При этом семья постоянно проживает на территории России. Имеет ли право г-жа Ришар получить пособия по</w:t>
      </w:r>
    </w:p>
    <w:p w:rsidR="0055332D" w:rsidRPr="00514191" w:rsidRDefault="0055332D" w:rsidP="00514191">
      <w:pPr>
        <w:shd w:val="clear" w:color="auto" w:fill="FFFFFF"/>
        <w:spacing w:after="0" w:line="240" w:lineRule="auto"/>
        <w:jc w:val="both"/>
        <w:rPr>
          <w:rFonts w:ascii="Times New Roman" w:hAnsi="Times New Roman"/>
          <w:color w:val="000000"/>
          <w:sz w:val="24"/>
          <w:szCs w:val="24"/>
          <w:lang w:eastAsia="ru-RU"/>
        </w:rPr>
      </w:pPr>
      <w:r w:rsidRPr="00514191">
        <w:rPr>
          <w:rFonts w:ascii="Times New Roman" w:hAnsi="Times New Roman"/>
          <w:color w:val="000000"/>
          <w:sz w:val="24"/>
          <w:szCs w:val="24"/>
          <w:lang w:eastAsia="ru-RU"/>
        </w:rPr>
        <w:t>рождению ребенка и по уходу за ребенком, если ее муж имеет французское гражданство, нужны ли для этого дополнительные документы,</w:t>
      </w:r>
      <w:r w:rsidR="00031578">
        <w:rPr>
          <w:rFonts w:ascii="Times New Roman" w:hAnsi="Times New Roman"/>
          <w:color w:val="000000"/>
          <w:sz w:val="24"/>
          <w:szCs w:val="24"/>
          <w:lang w:eastAsia="ru-RU"/>
        </w:rPr>
        <w:t xml:space="preserve"> </w:t>
      </w:r>
      <w:r w:rsidRPr="00514191">
        <w:rPr>
          <w:rFonts w:ascii="Times New Roman" w:hAnsi="Times New Roman"/>
          <w:color w:val="000000"/>
          <w:sz w:val="24"/>
          <w:szCs w:val="24"/>
          <w:lang w:eastAsia="ru-RU"/>
        </w:rPr>
        <w:t>помимо основных, предусмотренных российским законодательством для получения пособия? Обладает ли г-н Ришар двойным гражданством?</w:t>
      </w:r>
    </w:p>
    <w:p w:rsidR="0055332D"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Типовые тесты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1. Социальное обеспечение это:</w:t>
      </w:r>
      <w:r w:rsidRPr="002A435B">
        <w:rPr>
          <w:rFonts w:ascii="Times New Roman" w:hAnsi="Times New Roman"/>
          <w:sz w:val="24"/>
          <w:szCs w:val="24"/>
          <w:lang w:eastAsia="ru-RU"/>
        </w:rPr>
        <w:t> </w:t>
      </w:r>
    </w:p>
    <w:p w:rsidR="0055332D" w:rsidRPr="002A435B" w:rsidRDefault="0055332D" w:rsidP="002A6F57">
      <w:pPr>
        <w:widowControl w:val="0"/>
        <w:numPr>
          <w:ilvl w:val="0"/>
          <w:numId w:val="9"/>
        </w:numPr>
        <w:tabs>
          <w:tab w:val="clear" w:pos="360"/>
          <w:tab w:val="left" w:pos="357"/>
        </w:tabs>
        <w:overflowPunct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форма материальной помощи, оказываемой нетрудоспособным родителям их детьми;</w:t>
      </w:r>
    </w:p>
    <w:p w:rsidR="0055332D" w:rsidRPr="002A435B" w:rsidRDefault="0055332D" w:rsidP="002A6F57">
      <w:pPr>
        <w:widowControl w:val="0"/>
        <w:numPr>
          <w:ilvl w:val="0"/>
          <w:numId w:val="9"/>
        </w:numPr>
        <w:tabs>
          <w:tab w:val="clear" w:pos="360"/>
          <w:tab w:val="left" w:pos="357"/>
        </w:tabs>
        <w:overflowPunct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форма распределения материальных благ;</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форма дополнительного вознаграждения за труд для отдельных категорий работников.</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2. Финансирование социального обеспечения осуществляется из:</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специальных фондов;</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фонда оплаты труда отдельного предприятия;</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бюджетов различных уровней</w:t>
      </w:r>
      <w:r w:rsidRPr="002A435B">
        <w:rPr>
          <w:rFonts w:ascii="Times New Roman" w:hAnsi="Times New Roman"/>
          <w:b/>
          <w:sz w:val="24"/>
          <w:szCs w:val="24"/>
          <w:lang w:eastAsia="ru-RU"/>
        </w:rPr>
        <w:t>.</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3. Источниками права социального обеспечения являются:</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решения КТС;</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закон «О государственных пенсиях в РФ» 1990 г.;</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генеральное соглашение между общероссийским объединением профсоюзов, общероссийскими объединениями работодателей и Правительством Российской Федерации.</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4. Трудовой стаж это:</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продолжительность любой трудовой или иной общественно-полезной деятельности;</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продолжительность трудовой или иной общественно-полезной деятельности, когда лицо подлежало государственному социальному страхованию;</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продолжительность трудовой деятельности, за вычетом периодов испытательных сроков и любых (оплачиваемых и неоплачиваемых) отпусков.</w:t>
      </w:r>
      <w:r w:rsidRPr="002A435B">
        <w:rPr>
          <w:rFonts w:ascii="Times New Roman" w:hAnsi="Times New Roman"/>
          <w:b/>
          <w:sz w:val="24"/>
          <w:szCs w:val="24"/>
          <w:lang w:eastAsia="ru-RU"/>
        </w:rPr>
        <w:t>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5. Право на пенсию по старости на общих основаниях возникает: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у мужчин достигших 55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у мужчин достигших 60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у мужчин достигших 65 лет.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6. Право на пенсию по старости на общих основаниях возникает:</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у женщин достигших 55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у женщин достигших 60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у женщин достигших 65 лет.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7. Пособие по временной нетрудоспособности выплачивается в случае болезни:</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любому заболевшему лицу;</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лицам, работающим по трудовому договору;</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лицам, на которых распространяется государственное социальное страхование;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8. Пособие на ребенка выплачивается:</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только матери ребенка;</w:t>
      </w:r>
    </w:p>
    <w:p w:rsidR="0055332D"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любому лицу, предъявившему такое требование;</w:t>
      </w:r>
    </w:p>
    <w:p w:rsidR="0055332D"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p>
    <w:p w:rsidR="0055332D" w:rsidRDefault="0055332D" w:rsidP="00ED77BF">
      <w:pPr>
        <w:widowControl w:val="0"/>
        <w:autoSpaceDE w:val="0"/>
        <w:autoSpaceDN w:val="0"/>
        <w:adjustRightInd w:val="0"/>
        <w:spacing w:after="0" w:line="240" w:lineRule="auto"/>
        <w:jc w:val="both"/>
        <w:rPr>
          <w:rFonts w:ascii="Times New Roman" w:hAnsi="Times New Roman"/>
          <w:b/>
          <w:bCs/>
          <w:sz w:val="24"/>
          <w:szCs w:val="24"/>
          <w:lang w:eastAsia="ru-RU"/>
        </w:rPr>
      </w:pPr>
      <w:r w:rsidRPr="00ED77BF">
        <w:rPr>
          <w:rFonts w:ascii="Times New Roman" w:hAnsi="Times New Roman"/>
          <w:b/>
          <w:bCs/>
          <w:sz w:val="24"/>
          <w:szCs w:val="24"/>
          <w:lang w:eastAsia="ru-RU"/>
        </w:rPr>
        <w:t>9. Кто осуществляет представительство работни</w:t>
      </w:r>
      <w:r w:rsidRPr="00ED77BF">
        <w:rPr>
          <w:rFonts w:ascii="Times New Roman" w:hAnsi="Times New Roman"/>
          <w:b/>
          <w:bCs/>
          <w:sz w:val="24"/>
          <w:szCs w:val="24"/>
          <w:lang w:eastAsia="ru-RU"/>
        </w:rPr>
        <w:softHyphen/>
        <w:t>ков при заключении соглашения?</w:t>
      </w:r>
    </w:p>
    <w:p w:rsidR="0055332D" w:rsidRPr="00ED77BF" w:rsidRDefault="0055332D" w:rsidP="00ED77BF">
      <w:pPr>
        <w:widowControl w:val="0"/>
        <w:autoSpaceDE w:val="0"/>
        <w:autoSpaceDN w:val="0"/>
        <w:adjustRightInd w:val="0"/>
        <w:spacing w:after="0" w:line="240" w:lineRule="auto"/>
        <w:jc w:val="both"/>
        <w:rPr>
          <w:rFonts w:ascii="Times New Roman" w:hAnsi="Times New Roman"/>
          <w:sz w:val="24"/>
          <w:szCs w:val="24"/>
          <w:lang w:eastAsia="ru-RU"/>
        </w:rPr>
      </w:pPr>
      <w:r w:rsidRPr="00ED77BF">
        <w:rPr>
          <w:rFonts w:ascii="Times New Roman" w:hAnsi="Times New Roman"/>
          <w:sz w:val="24"/>
          <w:szCs w:val="24"/>
          <w:lang w:eastAsia="ru-RU"/>
        </w:rPr>
        <w:t>1.соответствующие профсоюзы, их террито</w:t>
      </w:r>
      <w:r w:rsidRPr="00ED77BF">
        <w:rPr>
          <w:rFonts w:ascii="Times New Roman" w:hAnsi="Times New Roman"/>
          <w:sz w:val="24"/>
          <w:szCs w:val="24"/>
          <w:lang w:eastAsia="ru-RU"/>
        </w:rPr>
        <w:softHyphen/>
        <w:t>риальные организации и соответствующие им объединения;</w:t>
      </w:r>
    </w:p>
    <w:p w:rsidR="0055332D" w:rsidRPr="00ED77BF" w:rsidRDefault="0055332D" w:rsidP="0006510D">
      <w:pPr>
        <w:widowControl w:val="0"/>
        <w:autoSpaceDE w:val="0"/>
        <w:autoSpaceDN w:val="0"/>
        <w:adjustRightInd w:val="0"/>
        <w:spacing w:after="0" w:line="240" w:lineRule="auto"/>
        <w:jc w:val="both"/>
        <w:rPr>
          <w:rFonts w:ascii="Times New Roman" w:hAnsi="Times New Roman"/>
          <w:b/>
          <w:bCs/>
          <w:sz w:val="24"/>
          <w:szCs w:val="24"/>
          <w:lang w:eastAsia="ru-RU"/>
        </w:rPr>
      </w:pPr>
      <w:r w:rsidRPr="00ED77BF">
        <w:rPr>
          <w:rFonts w:ascii="Times New Roman" w:hAnsi="Times New Roman"/>
          <w:sz w:val="24"/>
          <w:szCs w:val="24"/>
          <w:lang w:eastAsia="ru-RU"/>
        </w:rPr>
        <w:t>2</w:t>
      </w:r>
      <w:r>
        <w:rPr>
          <w:rFonts w:ascii="Times New Roman" w:hAnsi="Times New Roman"/>
          <w:b/>
          <w:bCs/>
          <w:sz w:val="24"/>
          <w:szCs w:val="24"/>
          <w:lang w:eastAsia="ru-RU"/>
        </w:rPr>
        <w:t>.</w:t>
      </w:r>
      <w:r w:rsidRPr="00ED77BF">
        <w:rPr>
          <w:rFonts w:ascii="Times New Roman" w:hAnsi="Times New Roman"/>
          <w:sz w:val="24"/>
          <w:szCs w:val="24"/>
          <w:lang w:eastAsia="ru-RU"/>
        </w:rPr>
        <w:t>представители первичных профсоюзных организаций;</w:t>
      </w: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представители, избираемые работниками.</w:t>
      </w: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10</w:t>
      </w:r>
      <w:r w:rsidRPr="00ED77BF">
        <w:rPr>
          <w:rFonts w:ascii="Times New Roman" w:hAnsi="Times New Roman"/>
          <w:b/>
          <w:bCs/>
          <w:sz w:val="24"/>
          <w:szCs w:val="24"/>
          <w:lang w:eastAsia="ru-RU"/>
        </w:rPr>
        <w:t>. Соглашение и коллективный договор действуют:</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1. </w:t>
      </w:r>
      <w:r w:rsidRPr="00ED77BF">
        <w:rPr>
          <w:rFonts w:ascii="Times New Roman" w:hAnsi="Times New Roman"/>
          <w:sz w:val="24"/>
          <w:szCs w:val="24"/>
          <w:lang w:eastAsia="ru-RU"/>
        </w:rPr>
        <w:t>до 1 года;</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 </w:t>
      </w:r>
      <w:r w:rsidRPr="00ED77BF">
        <w:rPr>
          <w:rFonts w:ascii="Times New Roman" w:hAnsi="Times New Roman"/>
          <w:sz w:val="24"/>
          <w:szCs w:val="24"/>
          <w:lang w:eastAsia="ru-RU"/>
        </w:rPr>
        <w:t>до 4 лет;</w:t>
      </w:r>
    </w:p>
    <w:p w:rsidR="0055332D" w:rsidRDefault="0055332D" w:rsidP="000651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3. </w:t>
      </w:r>
      <w:r w:rsidRPr="00ED77BF">
        <w:rPr>
          <w:rFonts w:ascii="Times New Roman" w:hAnsi="Times New Roman"/>
          <w:sz w:val="24"/>
          <w:szCs w:val="24"/>
          <w:lang w:eastAsia="ru-RU"/>
        </w:rPr>
        <w:t>до 3 лет.</w:t>
      </w:r>
    </w:p>
    <w:p w:rsidR="0055332D" w:rsidRPr="00ED77BF" w:rsidRDefault="0055332D" w:rsidP="0006510D">
      <w:pPr>
        <w:spacing w:after="0" w:line="240" w:lineRule="auto"/>
        <w:jc w:val="both"/>
        <w:rPr>
          <w:rFonts w:ascii="Times New Roman" w:hAnsi="Times New Roman"/>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11</w:t>
      </w:r>
      <w:r w:rsidRPr="00ED77BF">
        <w:rPr>
          <w:rFonts w:ascii="Times New Roman" w:hAnsi="Times New Roman"/>
          <w:b/>
          <w:bCs/>
          <w:sz w:val="24"/>
          <w:szCs w:val="24"/>
          <w:lang w:eastAsia="ru-RU"/>
        </w:rPr>
        <w:t>.Содержание и структура коллективного дого</w:t>
      </w:r>
      <w:r w:rsidRPr="00ED77BF">
        <w:rPr>
          <w:rFonts w:ascii="Times New Roman" w:hAnsi="Times New Roman"/>
          <w:b/>
          <w:bCs/>
          <w:sz w:val="24"/>
          <w:szCs w:val="24"/>
          <w:lang w:eastAsia="ru-RU"/>
        </w:rPr>
        <w:softHyphen/>
        <w:t>вора определяются:</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1. </w:t>
      </w:r>
      <w:r w:rsidRPr="00ED77BF">
        <w:rPr>
          <w:rFonts w:ascii="Times New Roman" w:hAnsi="Times New Roman"/>
          <w:sz w:val="24"/>
          <w:szCs w:val="24"/>
          <w:lang w:eastAsia="ru-RU"/>
        </w:rPr>
        <w:t>Трудовым Кодексом РФ;</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сторонами коллективных переговоров по заключению коллективного договора;</w:t>
      </w:r>
    </w:p>
    <w:p w:rsidR="0055332D" w:rsidRDefault="0055332D" w:rsidP="000651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3. </w:t>
      </w:r>
      <w:r w:rsidRPr="00ED77BF">
        <w:rPr>
          <w:rFonts w:ascii="Times New Roman" w:hAnsi="Times New Roman"/>
          <w:sz w:val="24"/>
          <w:szCs w:val="24"/>
          <w:lang w:eastAsia="ru-RU"/>
        </w:rPr>
        <w:t>работодателем.</w:t>
      </w:r>
    </w:p>
    <w:p w:rsidR="0055332D" w:rsidRPr="00ED77BF" w:rsidRDefault="0055332D" w:rsidP="0006510D">
      <w:pPr>
        <w:spacing w:after="0" w:line="240" w:lineRule="auto"/>
        <w:jc w:val="both"/>
        <w:rPr>
          <w:rFonts w:ascii="Times New Roman" w:hAnsi="Times New Roman"/>
          <w:sz w:val="24"/>
          <w:szCs w:val="24"/>
          <w:lang w:eastAsia="ru-RU"/>
        </w:rPr>
      </w:pPr>
    </w:p>
    <w:p w:rsidR="0055332D"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w:t>
      </w:r>
      <w:r w:rsidRPr="00ED77BF">
        <w:rPr>
          <w:rFonts w:ascii="Times New Roman" w:hAnsi="Times New Roman"/>
          <w:b/>
          <w:bCs/>
          <w:sz w:val="24"/>
          <w:szCs w:val="24"/>
          <w:lang w:eastAsia="ru-RU"/>
        </w:rPr>
        <w:t>.Каким документом оформляется процесс урегулирования разногласий при заключении кол</w:t>
      </w:r>
      <w:r w:rsidRPr="00ED77BF">
        <w:rPr>
          <w:rFonts w:ascii="Times New Roman" w:hAnsi="Times New Roman"/>
          <w:b/>
          <w:bCs/>
          <w:sz w:val="24"/>
          <w:szCs w:val="24"/>
          <w:lang w:eastAsia="ru-RU"/>
        </w:rPr>
        <w:softHyphen/>
        <w:t>лективного договора?</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протоколом разногласий;</w:t>
      </w:r>
    </w:p>
    <w:p w:rsidR="0055332D"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актом;</w:t>
      </w:r>
    </w:p>
    <w:p w:rsidR="0055332D" w:rsidRPr="0006510D"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приказом или распоряжением работодателя.</w:t>
      </w:r>
    </w:p>
    <w:p w:rsidR="0055332D" w:rsidRPr="00ED77BF" w:rsidRDefault="0055332D" w:rsidP="00ED77BF">
      <w:pPr>
        <w:spacing w:after="0" w:line="240" w:lineRule="auto"/>
        <w:ind w:firstLine="720"/>
        <w:jc w:val="both"/>
        <w:rPr>
          <w:rFonts w:ascii="Times New Roman" w:hAnsi="Times New Roman"/>
          <w:sz w:val="24"/>
          <w:szCs w:val="24"/>
          <w:lang w:eastAsia="ru-RU"/>
        </w:rPr>
      </w:pPr>
    </w:p>
    <w:p w:rsidR="0055332D" w:rsidRPr="00A302C7" w:rsidRDefault="0055332D" w:rsidP="002A6F57">
      <w:pPr>
        <w:pStyle w:val="a9"/>
        <w:numPr>
          <w:ilvl w:val="0"/>
          <w:numId w:val="11"/>
        </w:numPr>
        <w:jc w:val="both"/>
        <w:rPr>
          <w:b/>
          <w:bCs/>
        </w:rPr>
      </w:pPr>
      <w:r w:rsidRPr="0006510D">
        <w:rPr>
          <w:b/>
          <w:bCs/>
        </w:rPr>
        <w:t>Когда коллективный договор вступает в юри</w:t>
      </w:r>
      <w:r w:rsidRPr="0006510D">
        <w:rPr>
          <w:b/>
          <w:bCs/>
        </w:rPr>
        <w:softHyphen/>
        <w:t>дическую силу?</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после подписания его сторонами;</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после уведомительной регистрации;</w:t>
      </w:r>
    </w:p>
    <w:p w:rsidR="0055332D" w:rsidRDefault="0055332D" w:rsidP="006442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после урегулирования разногласий по не</w:t>
      </w:r>
      <w:r w:rsidRPr="00ED77BF">
        <w:rPr>
          <w:rFonts w:ascii="Times New Roman" w:hAnsi="Times New Roman"/>
          <w:sz w:val="24"/>
          <w:szCs w:val="24"/>
          <w:lang w:eastAsia="ru-RU"/>
        </w:rPr>
        <w:softHyphen/>
      </w:r>
      <w:r w:rsidRPr="00ED77BF">
        <w:rPr>
          <w:rFonts w:ascii="Times New Roman" w:hAnsi="Times New Roman"/>
          <w:sz w:val="24"/>
          <w:szCs w:val="24"/>
          <w:lang w:eastAsia="ru-RU"/>
        </w:rPr>
        <w:br/>
        <w:t>скольким несущественным пунктам кол</w:t>
      </w:r>
      <w:r w:rsidRPr="00ED77BF">
        <w:rPr>
          <w:rFonts w:ascii="Times New Roman" w:hAnsi="Times New Roman"/>
          <w:sz w:val="24"/>
          <w:szCs w:val="24"/>
          <w:lang w:eastAsia="ru-RU"/>
        </w:rPr>
        <w:softHyphen/>
        <w:t>лективного договора.</w:t>
      </w:r>
    </w:p>
    <w:p w:rsidR="0055332D" w:rsidRPr="00ED77BF" w:rsidRDefault="0055332D" w:rsidP="00ED77BF">
      <w:pPr>
        <w:spacing w:after="0" w:line="240" w:lineRule="auto"/>
        <w:ind w:firstLine="720"/>
        <w:jc w:val="both"/>
        <w:rPr>
          <w:rFonts w:ascii="Times New Roman" w:hAnsi="Times New Roman"/>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14.</w:t>
      </w:r>
      <w:r w:rsidRPr="00ED77BF">
        <w:rPr>
          <w:rFonts w:ascii="Times New Roman" w:hAnsi="Times New Roman"/>
          <w:sz w:val="24"/>
          <w:szCs w:val="24"/>
          <w:lang w:eastAsia="ru-RU"/>
        </w:rPr>
        <w:t xml:space="preserve">. </w:t>
      </w:r>
      <w:r w:rsidRPr="00ED77BF">
        <w:rPr>
          <w:rFonts w:ascii="Times New Roman" w:hAnsi="Times New Roman"/>
          <w:b/>
          <w:bCs/>
          <w:sz w:val="24"/>
          <w:szCs w:val="24"/>
          <w:lang w:eastAsia="ru-RU"/>
        </w:rPr>
        <w:t>Кем осуществляется контроль за выполнени</w:t>
      </w:r>
      <w:r w:rsidRPr="00ED77BF">
        <w:rPr>
          <w:rFonts w:ascii="Times New Roman" w:hAnsi="Times New Roman"/>
          <w:b/>
          <w:bCs/>
          <w:sz w:val="24"/>
          <w:szCs w:val="24"/>
          <w:lang w:eastAsia="ru-RU"/>
        </w:rPr>
        <w:softHyphen/>
        <w:t>ем коллективного договора?</w:t>
      </w:r>
    </w:p>
    <w:p w:rsidR="0055332D" w:rsidRPr="00ED77BF" w:rsidRDefault="0055332D" w:rsidP="000660C2">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сторонами социального партнерства;</w:t>
      </w:r>
    </w:p>
    <w:p w:rsidR="0055332D" w:rsidRPr="00ED77BF" w:rsidRDefault="0055332D" w:rsidP="000660C2">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инспекцией по труду;</w:t>
      </w:r>
    </w:p>
    <w:p w:rsidR="0055332D" w:rsidRDefault="0055332D" w:rsidP="000660C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работодателем.</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A302C7" w:rsidRDefault="0055332D" w:rsidP="00A302C7">
      <w:pPr>
        <w:spacing w:after="0"/>
        <w:contextualSpacing/>
        <w:jc w:val="both"/>
        <w:rPr>
          <w:rFonts w:ascii="Times New Roman" w:hAnsi="Times New Roman"/>
          <w:b/>
          <w:bCs/>
          <w:sz w:val="24"/>
          <w:szCs w:val="24"/>
        </w:rPr>
      </w:pPr>
      <w:r w:rsidRPr="0006510D">
        <w:rPr>
          <w:rFonts w:ascii="Times New Roman" w:hAnsi="Times New Roman"/>
          <w:b/>
          <w:bCs/>
          <w:sz w:val="24"/>
          <w:szCs w:val="24"/>
        </w:rPr>
        <w:t>15.Расторжение трудового договора по инициативе работодателя не допускается с женщинами:</w:t>
      </w:r>
    </w:p>
    <w:p w:rsidR="0055332D" w:rsidRPr="00ED77BF" w:rsidRDefault="0055332D" w:rsidP="00A302C7">
      <w:pPr>
        <w:spacing w:after="0" w:line="240" w:lineRule="auto"/>
        <w:ind w:firstLine="720"/>
        <w:contextualSpacing/>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имеющими детей в возрасте до 3-х лет;</w:t>
      </w:r>
    </w:p>
    <w:p w:rsidR="0055332D" w:rsidRPr="00ED77BF" w:rsidRDefault="0055332D" w:rsidP="00A302C7">
      <w:pPr>
        <w:spacing w:after="0" w:line="240" w:lineRule="auto"/>
        <w:ind w:firstLine="720"/>
        <w:contextualSpacing/>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одинокими матерями, имеющими детей до 13 лет;</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имеющими и воспитывающими ребенка-инвалида до 18 лет;</w:t>
      </w:r>
    </w:p>
    <w:p w:rsidR="0055332D" w:rsidRDefault="0055332D" w:rsidP="006442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4.</w:t>
      </w:r>
      <w:r w:rsidRPr="00ED77BF">
        <w:rPr>
          <w:rFonts w:ascii="Times New Roman" w:hAnsi="Times New Roman"/>
          <w:sz w:val="24"/>
          <w:szCs w:val="24"/>
          <w:lang w:eastAsia="ru-RU"/>
        </w:rPr>
        <w:tab/>
        <w:t>имеющими ребенка-инвалида, находящего</w:t>
      </w:r>
      <w:r w:rsidRPr="00ED77BF">
        <w:rPr>
          <w:rFonts w:ascii="Times New Roman" w:hAnsi="Times New Roman"/>
          <w:sz w:val="24"/>
          <w:szCs w:val="24"/>
          <w:lang w:eastAsia="ru-RU"/>
        </w:rPr>
        <w:softHyphen/>
        <w:t>ся в воспитательном учреждении на госу</w:t>
      </w:r>
      <w:r w:rsidRPr="00ED77BF">
        <w:rPr>
          <w:rFonts w:ascii="Times New Roman" w:hAnsi="Times New Roman"/>
          <w:sz w:val="24"/>
          <w:szCs w:val="24"/>
          <w:lang w:eastAsia="ru-RU"/>
        </w:rPr>
        <w:softHyphen/>
        <w:t>дарственном обеспечении.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 xml:space="preserve"> 16. </w:t>
      </w:r>
      <w:r w:rsidRPr="00ED77BF">
        <w:rPr>
          <w:rFonts w:ascii="Times New Roman" w:hAnsi="Times New Roman"/>
          <w:b/>
          <w:bCs/>
          <w:sz w:val="24"/>
          <w:szCs w:val="24"/>
          <w:lang w:eastAsia="ru-RU"/>
        </w:rPr>
        <w:t>Работники до 18 лет могут привлекаться к работе с вредными и опасными условиями труда: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 их согласия;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в случае создания для них особых условий повышенной безопасности;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не могут ни при каких условиях.</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 17. </w:t>
      </w:r>
      <w:r w:rsidRPr="00ED77BF">
        <w:rPr>
          <w:rFonts w:ascii="Times New Roman" w:hAnsi="Times New Roman"/>
          <w:b/>
          <w:bCs/>
          <w:sz w:val="24"/>
          <w:szCs w:val="24"/>
          <w:lang w:eastAsia="ru-RU"/>
        </w:rPr>
        <w:t>Работодатель—  физическое лицо не имеет права: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оформлять страховые свидетельства госу</w:t>
      </w:r>
      <w:r w:rsidRPr="00ED77BF">
        <w:rPr>
          <w:rFonts w:ascii="Times New Roman" w:hAnsi="Times New Roman"/>
          <w:sz w:val="24"/>
          <w:szCs w:val="24"/>
          <w:lang w:eastAsia="ru-RU"/>
        </w:rPr>
        <w:softHyphen/>
        <w:t>дарственного пенсионного страхования;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уплачивать страховые взносы;</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оформлять трудовые книжки работникам, принимаемым на работу впервые.</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    18</w:t>
      </w:r>
      <w:r w:rsidRPr="0006510D">
        <w:rPr>
          <w:rFonts w:ascii="Times New Roman" w:hAnsi="Times New Roman"/>
          <w:b/>
          <w:bCs/>
          <w:sz w:val="24"/>
          <w:szCs w:val="24"/>
          <w:lang w:eastAsia="ru-RU"/>
        </w:rPr>
        <w:t xml:space="preserve">. </w:t>
      </w:r>
      <w:r w:rsidRPr="00ED77BF">
        <w:rPr>
          <w:rFonts w:ascii="Times New Roman" w:hAnsi="Times New Roman"/>
          <w:b/>
          <w:bCs/>
          <w:sz w:val="24"/>
          <w:szCs w:val="24"/>
          <w:lang w:eastAsia="ru-RU"/>
        </w:rPr>
        <w:t>При изменении существенных условий тру</w:t>
      </w:r>
      <w:r w:rsidRPr="00ED77BF">
        <w:rPr>
          <w:rFonts w:ascii="Times New Roman" w:hAnsi="Times New Roman"/>
          <w:b/>
          <w:bCs/>
          <w:sz w:val="24"/>
          <w:szCs w:val="24"/>
          <w:lang w:eastAsia="ru-RU"/>
        </w:rPr>
        <w:softHyphen/>
        <w:t>дового договора с религиозной организацией она обязана предупредить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в устной форме за 1 месяц;</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не менее чем за 7 дней;</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не менее чем за 2 недели.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19</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Работодатель имеет право заключать учени</w:t>
      </w:r>
      <w:r w:rsidRPr="00ED77BF">
        <w:rPr>
          <w:rFonts w:ascii="Times New Roman" w:hAnsi="Times New Roman"/>
          <w:b/>
          <w:bCs/>
          <w:sz w:val="24"/>
          <w:szCs w:val="24"/>
          <w:lang w:eastAsia="ru-RU"/>
        </w:rPr>
        <w:softHyphen/>
        <w:t>ческий договор:</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 лицом, ищущим работу;</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с работником данной организации;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 xml:space="preserve">         оба варианта верны.</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20</w:t>
      </w:r>
      <w:r w:rsidRPr="00ED77BF">
        <w:rPr>
          <w:rFonts w:ascii="Times New Roman" w:hAnsi="Times New Roman"/>
          <w:b/>
          <w:bCs/>
          <w:sz w:val="24"/>
          <w:szCs w:val="24"/>
          <w:lang w:eastAsia="ru-RU"/>
        </w:rPr>
        <w:t>.</w:t>
      </w:r>
      <w:r w:rsidRPr="00ED77BF">
        <w:rPr>
          <w:rFonts w:ascii="Times New Roman" w:hAnsi="Times New Roman"/>
          <w:b/>
          <w:bCs/>
          <w:sz w:val="24"/>
          <w:szCs w:val="24"/>
          <w:lang w:eastAsia="ru-RU"/>
        </w:rPr>
        <w:tab/>
        <w:t>Изменение ученического договора может осу</w:t>
      </w:r>
      <w:r w:rsidRPr="00ED77BF">
        <w:rPr>
          <w:rFonts w:ascii="Times New Roman" w:hAnsi="Times New Roman"/>
          <w:b/>
          <w:bCs/>
          <w:sz w:val="24"/>
          <w:szCs w:val="24"/>
          <w:lang w:eastAsia="ru-RU"/>
        </w:rPr>
        <w:softHyphen/>
        <w:t>ществляться по:</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решению работодателя;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решению работника;</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согласию сторон.</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21</w:t>
      </w:r>
      <w:r w:rsidRPr="00ED77BF">
        <w:rPr>
          <w:rFonts w:ascii="Times New Roman" w:hAnsi="Times New Roman"/>
          <w:b/>
          <w:bCs/>
          <w:sz w:val="24"/>
          <w:szCs w:val="24"/>
          <w:lang w:eastAsia="ru-RU"/>
        </w:rPr>
        <w:t>. Оплата в период ученичества осуществляется: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за счет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за счет работодателя;</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за счет работодателя и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w:t>
      </w:r>
      <w:r>
        <w:rPr>
          <w:rFonts w:ascii="Times New Roman" w:hAnsi="Times New Roman"/>
          <w:b/>
          <w:bCs/>
          <w:sz w:val="24"/>
          <w:szCs w:val="24"/>
          <w:lang w:eastAsia="ru-RU"/>
        </w:rPr>
        <w:t>2</w:t>
      </w:r>
      <w:r w:rsidRPr="00ED77BF">
        <w:rPr>
          <w:rFonts w:ascii="Times New Roman" w:hAnsi="Times New Roman"/>
          <w:b/>
          <w:bCs/>
          <w:sz w:val="24"/>
          <w:szCs w:val="24"/>
          <w:lang w:eastAsia="ru-RU"/>
        </w:rPr>
        <w:t>. Дисциплина труда — это:</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1.</w:t>
      </w:r>
      <w:r w:rsidRPr="00ED77BF">
        <w:rPr>
          <w:rFonts w:ascii="Times New Roman" w:hAnsi="Times New Roman"/>
          <w:sz w:val="24"/>
          <w:szCs w:val="24"/>
          <w:lang w:eastAsia="ru-RU"/>
        </w:rPr>
        <w:tab/>
        <w:t>обязательное для всех работников подчине</w:t>
      </w:r>
      <w:r w:rsidRPr="00ED77BF">
        <w:rPr>
          <w:rFonts w:ascii="Times New Roman" w:hAnsi="Times New Roman"/>
          <w:sz w:val="24"/>
          <w:szCs w:val="24"/>
          <w:lang w:eastAsia="ru-RU"/>
        </w:rPr>
        <w:softHyphen/>
        <w:t>ние трудовому распорядку;</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обязательное для всех работников соблюде</w:t>
      </w:r>
      <w:r w:rsidRPr="00ED77BF">
        <w:rPr>
          <w:rFonts w:ascii="Times New Roman" w:hAnsi="Times New Roman"/>
          <w:sz w:val="24"/>
          <w:szCs w:val="24"/>
          <w:lang w:eastAsia="ru-RU"/>
        </w:rPr>
        <w:softHyphen/>
        <w:t>ние Трудового кодекса Российской Федера</w:t>
      </w:r>
      <w:r w:rsidRPr="00ED77BF">
        <w:rPr>
          <w:rFonts w:ascii="Times New Roman" w:hAnsi="Times New Roman"/>
          <w:sz w:val="24"/>
          <w:szCs w:val="24"/>
          <w:lang w:eastAsia="ru-RU"/>
        </w:rPr>
        <w:softHyphen/>
        <w:t>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обязательное для всех работников, кроме руководителя организации, соблюдение правил трудового распорядка.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23</w:t>
      </w:r>
      <w:r w:rsidRPr="00ED77BF">
        <w:rPr>
          <w:rFonts w:ascii="Times New Roman" w:hAnsi="Times New Roman"/>
          <w:b/>
          <w:bCs/>
          <w:sz w:val="24"/>
          <w:szCs w:val="24"/>
          <w:lang w:eastAsia="ru-RU"/>
        </w:rPr>
        <w:t>.Трудовой распорядок определяется: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работодателем;</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Правительством Российской Федерации;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 xml:space="preserve"> работодателем с учетом мне</w:t>
      </w:r>
      <w:r w:rsidRPr="00ED77BF">
        <w:rPr>
          <w:rFonts w:ascii="Times New Roman" w:hAnsi="Times New Roman"/>
          <w:sz w:val="24"/>
          <w:szCs w:val="24"/>
          <w:lang w:eastAsia="ru-RU"/>
        </w:rPr>
        <w:softHyphen/>
        <w:t>ния профсоюзного органа организации.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24</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Дисциплинарное взыскание применяется со дня обнаружения: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не позднее 3 месяцев;</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не позднее 5 месяцев;</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не позднее 1 месяца.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25</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Дисциплинарное взыскание по результатам ревизии применяется: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1.</w:t>
      </w:r>
      <w:r w:rsidRPr="00ED77BF">
        <w:rPr>
          <w:rFonts w:ascii="Times New Roman" w:hAnsi="Times New Roman"/>
          <w:sz w:val="24"/>
          <w:szCs w:val="24"/>
          <w:lang w:eastAsia="ru-RU"/>
        </w:rPr>
        <w:tab/>
        <w:t>не позднее 1 года;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не позднее 2 лет;</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не позднее 4 лет.</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DE357C" w:rsidRDefault="0055332D" w:rsidP="00D94F9C">
      <w:pPr>
        <w:pStyle w:val="a9"/>
        <w:ind w:left="0"/>
        <w:jc w:val="both"/>
        <w:rPr>
          <w:b/>
        </w:rPr>
      </w:pPr>
      <w:r w:rsidRPr="00AE1ECB">
        <w:rPr>
          <w:b/>
        </w:rPr>
        <w:t>Типовые вопросы к контрольным работ</w:t>
      </w:r>
      <w:r>
        <w:rPr>
          <w:b/>
        </w:rPr>
        <w:t>ам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ED77BF">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1. Миграционная политика: понятие, сущность и основные элементы механизма формирования и реализации правовой миграционной политики Российской Федерации. </w:t>
      </w:r>
    </w:p>
    <w:p w:rsidR="0055332D" w:rsidRPr="002A435B" w:rsidRDefault="0055332D" w:rsidP="00ED77BF">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2. Проблемы и перспективные направления государственной миграционной политики в Российской Федерации. </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3. Виды миграции. </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4. Понятие и виды мигрантов.</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5.Трудовая миграция. Трудовые права мигрантов</w:t>
      </w:r>
    </w:p>
    <w:p w:rsidR="0055332D" w:rsidRPr="002A435B" w:rsidRDefault="0055332D" w:rsidP="002A435B">
      <w:pPr>
        <w:spacing w:after="0" w:line="240" w:lineRule="auto"/>
        <w:ind w:firstLine="708"/>
        <w:rPr>
          <w:rFonts w:ascii="Times New Roman" w:hAnsi="Times New Roman"/>
          <w:sz w:val="24"/>
          <w:szCs w:val="24"/>
          <w:lang w:eastAsia="ru-RU"/>
        </w:rPr>
      </w:pPr>
    </w:p>
    <w:p w:rsidR="0055332D" w:rsidRPr="00B872FF" w:rsidRDefault="0055332D" w:rsidP="00B872FF">
      <w:pPr>
        <w:widowControl w:val="0"/>
        <w:autoSpaceDE w:val="0"/>
        <w:autoSpaceDN w:val="0"/>
        <w:adjustRightInd w:val="0"/>
        <w:ind w:firstLine="709"/>
        <w:jc w:val="both"/>
        <w:rPr>
          <w:rFonts w:ascii="Times New Roman" w:hAnsi="Times New Roman"/>
          <w:b/>
          <w:sz w:val="24"/>
          <w:szCs w:val="24"/>
        </w:rPr>
      </w:pPr>
      <w:r w:rsidRPr="00B872F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5332D" w:rsidRPr="00B872FF" w:rsidRDefault="0055332D" w:rsidP="00B872FF">
      <w:pPr>
        <w:autoSpaceDE w:val="0"/>
        <w:autoSpaceDN w:val="0"/>
        <w:adjustRightInd w:val="0"/>
        <w:ind w:firstLine="720"/>
        <w:jc w:val="both"/>
        <w:rPr>
          <w:rFonts w:ascii="Times New Roman" w:hAnsi="Times New Roman"/>
          <w:iCs/>
          <w:sz w:val="24"/>
          <w:szCs w:val="24"/>
        </w:rPr>
      </w:pPr>
      <w:r w:rsidRPr="00B872F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B872FF">
        <w:rPr>
          <w:rFonts w:ascii="Times New Roman" w:hAnsi="Times New Roman"/>
          <w:iCs/>
          <w:sz w:val="24"/>
          <w:szCs w:val="24"/>
        </w:rPr>
        <w:t>сформированности</w:t>
      </w:r>
      <w:proofErr w:type="spellEnd"/>
      <w:r w:rsidRPr="00B872F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332D" w:rsidRPr="002A435B" w:rsidRDefault="0055332D" w:rsidP="00B872FF">
      <w:pPr>
        <w:widowControl w:val="0"/>
        <w:tabs>
          <w:tab w:val="left" w:pos="851"/>
        </w:tabs>
        <w:autoSpaceDE w:val="0"/>
        <w:autoSpaceDN w:val="0"/>
        <w:adjustRightInd w:val="0"/>
        <w:spacing w:after="0" w:line="240" w:lineRule="auto"/>
        <w:jc w:val="both"/>
        <w:rPr>
          <w:rFonts w:ascii="Times New Roman" w:hAnsi="Times New Roman"/>
          <w:i/>
          <w:sz w:val="24"/>
          <w:szCs w:val="24"/>
          <w:lang w:eastAsia="ru-RU"/>
        </w:rPr>
      </w:pPr>
    </w:p>
    <w:p w:rsidR="0055332D" w:rsidRPr="00C70FFF" w:rsidRDefault="0055332D" w:rsidP="002A6F57">
      <w:pPr>
        <w:pStyle w:val="a9"/>
        <w:numPr>
          <w:ilvl w:val="0"/>
          <w:numId w:val="12"/>
        </w:numPr>
        <w:jc w:val="both"/>
        <w:rPr>
          <w:b/>
          <w:i/>
        </w:rPr>
      </w:pPr>
      <w:r w:rsidRPr="00C70FFF">
        <w:rPr>
          <w:b/>
          <w:i/>
        </w:rPr>
        <w:t>Перечень основной и дополнительной учебной литературы, необходимой для освоения дисциплины (модуля)</w:t>
      </w:r>
    </w:p>
    <w:p w:rsidR="0055332D" w:rsidRPr="002A435B" w:rsidRDefault="0055332D" w:rsidP="002A435B">
      <w:pPr>
        <w:widowControl w:val="0"/>
        <w:autoSpaceDE w:val="0"/>
        <w:autoSpaceDN w:val="0"/>
        <w:adjustRightInd w:val="0"/>
        <w:spacing w:after="0" w:line="240" w:lineRule="auto"/>
        <w:contextualSpacing/>
        <w:rPr>
          <w:rFonts w:ascii="Times New Roman" w:hAnsi="Times New Roman"/>
          <w:b/>
          <w:i/>
          <w:sz w:val="24"/>
          <w:szCs w:val="24"/>
          <w:lang w:eastAsia="ru-RU"/>
        </w:rPr>
      </w:pPr>
    </w:p>
    <w:p w:rsidR="0055332D" w:rsidRPr="00031578" w:rsidRDefault="0055332D" w:rsidP="002A435B">
      <w:pPr>
        <w:widowControl w:val="0"/>
        <w:autoSpaceDE w:val="0"/>
        <w:autoSpaceDN w:val="0"/>
        <w:adjustRightInd w:val="0"/>
        <w:spacing w:after="0" w:line="240" w:lineRule="auto"/>
        <w:contextualSpacing/>
        <w:rPr>
          <w:rFonts w:ascii="Times New Roman" w:hAnsi="Times New Roman"/>
          <w:b/>
          <w:i/>
          <w:sz w:val="24"/>
          <w:szCs w:val="24"/>
          <w:lang w:eastAsia="ru-RU"/>
        </w:rPr>
      </w:pPr>
      <w:r w:rsidRPr="00031578">
        <w:rPr>
          <w:rFonts w:ascii="Times New Roman" w:hAnsi="Times New Roman"/>
          <w:b/>
          <w:i/>
          <w:sz w:val="24"/>
          <w:szCs w:val="24"/>
          <w:lang w:eastAsia="ru-RU"/>
        </w:rPr>
        <w:t xml:space="preserve">          7.1 Основная учебная литература:</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Конституционные права и свободы личности в России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Электрон. текстовые данные.— СПб.: Юридический центр Пресс, 2009.— 451 c.— Режим доступа: </w:t>
      </w:r>
      <w:hyperlink r:id="rId49" w:history="1">
        <w:r w:rsidRPr="007B4E62">
          <w:rPr>
            <w:rStyle w:val="ad"/>
            <w:rFonts w:ascii="Times New Roman" w:hAnsi="Times New Roman"/>
            <w:sz w:val="24"/>
            <w:szCs w:val="24"/>
            <w:shd w:val="clear" w:color="auto" w:fill="FCFCFC"/>
            <w:lang w:eastAsia="ru-RU"/>
          </w:rPr>
          <w:t>http://www.iprbookshop.ru/9538.html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lang w:eastAsia="ru-RU"/>
        </w:rPr>
        <w:t xml:space="preserve">Балакина И.В. Конституционные </w:t>
      </w:r>
      <w:proofErr w:type="spellStart"/>
      <w:r w:rsidRPr="002A435B">
        <w:rPr>
          <w:rFonts w:ascii="Times New Roman" w:hAnsi="Times New Roman"/>
          <w:color w:val="000000"/>
          <w:sz w:val="24"/>
          <w:szCs w:val="24"/>
          <w:lang w:eastAsia="ru-RU"/>
        </w:rPr>
        <w:t>права,свободы</w:t>
      </w:r>
      <w:proofErr w:type="spellEnd"/>
      <w:r w:rsidRPr="002A435B">
        <w:rPr>
          <w:rFonts w:ascii="Times New Roman" w:hAnsi="Times New Roman"/>
          <w:color w:val="000000"/>
          <w:sz w:val="24"/>
          <w:szCs w:val="24"/>
          <w:lang w:eastAsia="ru-RU"/>
        </w:rPr>
        <w:t xml:space="preserve"> и обязанности человека и гражданина [Электронный ресурс]: учебное пособие/ Балакина И.В.— Электрон. текстовые данные.— Новосибирск: Новосибирский государственный технический</w:t>
      </w:r>
      <w:r w:rsidRPr="002A435B">
        <w:rPr>
          <w:rFonts w:ascii="Times New Roman" w:hAnsi="Times New Roman"/>
          <w:color w:val="000000"/>
          <w:sz w:val="24"/>
          <w:szCs w:val="24"/>
          <w:shd w:val="clear" w:color="auto" w:fill="FCFCFC"/>
          <w:lang w:eastAsia="ru-RU"/>
        </w:rPr>
        <w:t xml:space="preserve"> университет, 2010.— 141 c.— Режим доступа: </w:t>
      </w:r>
      <w:hyperlink r:id="rId50" w:history="1">
        <w:r w:rsidRPr="007B4E62">
          <w:rPr>
            <w:rStyle w:val="ad"/>
            <w:rFonts w:ascii="Times New Roman" w:hAnsi="Times New Roman"/>
            <w:sz w:val="24"/>
            <w:szCs w:val="24"/>
            <w:shd w:val="clear" w:color="auto" w:fill="FCFCFC"/>
            <w:lang w:eastAsia="ru-RU"/>
          </w:rPr>
          <w:t>http://www.iprbookshop.ru/44790.html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Административная ответственность (3-е издание) [Электронный ресурс]: учебное пособие для студентов вузов, обучающихся по специальности 030501 «Юриспруденция»/ </w:t>
      </w: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Электрон. текстовые данные.— М.: ЮНИТИ-ДАНА, 2015.— 144 c.— Режим доступа: </w:t>
      </w:r>
      <w:hyperlink r:id="rId51" w:history="1">
        <w:r w:rsidRPr="007B4E62">
          <w:rPr>
            <w:rStyle w:val="ad"/>
            <w:rFonts w:ascii="Times New Roman" w:hAnsi="Times New Roman"/>
            <w:sz w:val="24"/>
            <w:szCs w:val="24"/>
            <w:shd w:val="clear" w:color="auto" w:fill="FCFCFC"/>
            <w:lang w:eastAsia="ru-RU"/>
          </w:rPr>
          <w:t>http://www.iprbookshop.ru/52432.html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Научно-практический комментарий к Уголовному кодексу Российской Федерации от 13 июня 1996 г. № 63-ФЗ [Электронный ресурс]/ Н.А. </w:t>
      </w:r>
      <w:proofErr w:type="spellStart"/>
      <w:r w:rsidRPr="002A435B">
        <w:rPr>
          <w:rFonts w:ascii="Times New Roman" w:hAnsi="Times New Roman"/>
          <w:color w:val="000000"/>
          <w:sz w:val="24"/>
          <w:szCs w:val="24"/>
          <w:shd w:val="clear" w:color="auto" w:fill="FCFCFC"/>
          <w:lang w:eastAsia="ru-RU"/>
        </w:rPr>
        <w:t>Агешкина</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Саратов: Ай Пи Эр Медиа, 2013.— 848 c.— Режим доступа: </w:t>
      </w:r>
      <w:hyperlink r:id="rId52" w:history="1">
        <w:r w:rsidRPr="007B4E62">
          <w:rPr>
            <w:rStyle w:val="ad"/>
            <w:rFonts w:ascii="Times New Roman" w:hAnsi="Times New Roman"/>
            <w:sz w:val="24"/>
            <w:szCs w:val="24"/>
            <w:shd w:val="clear" w:color="auto" w:fill="FCFCFC"/>
            <w:lang w:eastAsia="ru-RU"/>
          </w:rPr>
          <w:t>http://www.iprbookshop.ru/19245.html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w:t>
      </w:r>
      <w:hyperlink r:id="rId53" w:history="1">
        <w:r w:rsidRPr="007B4E62">
          <w:rPr>
            <w:rStyle w:val="ad"/>
            <w:rFonts w:ascii="Times New Roman" w:hAnsi="Times New Roman"/>
            <w:sz w:val="24"/>
            <w:szCs w:val="24"/>
            <w:shd w:val="clear" w:color="auto" w:fill="FCFCFC"/>
            <w:lang w:eastAsia="ru-RU"/>
          </w:rPr>
          <w:t>http://www.iprbookshop.ru/14527.html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Акимова С.А. Правовое регулирование трудовой миграции [Электронный ресурс]: учебное пособие/ Акимова С.А., Прудникова Т.А., </w:t>
      </w:r>
      <w:proofErr w:type="spellStart"/>
      <w:r w:rsidRPr="002A435B">
        <w:rPr>
          <w:rFonts w:ascii="Times New Roman" w:hAnsi="Times New Roman"/>
          <w:color w:val="000000"/>
          <w:sz w:val="24"/>
          <w:szCs w:val="24"/>
          <w:shd w:val="clear" w:color="auto" w:fill="FCFCFC"/>
          <w:lang w:eastAsia="ru-RU"/>
        </w:rPr>
        <w:t>Белянская</w:t>
      </w:r>
      <w:proofErr w:type="spellEnd"/>
      <w:r w:rsidRPr="002A435B">
        <w:rPr>
          <w:rFonts w:ascii="Times New Roman" w:hAnsi="Times New Roman"/>
          <w:color w:val="000000"/>
          <w:sz w:val="24"/>
          <w:szCs w:val="24"/>
          <w:shd w:val="clear" w:color="auto" w:fill="FCFCFC"/>
          <w:lang w:eastAsia="ru-RU"/>
        </w:rPr>
        <w:t xml:space="preserve"> Л.И.— Электрон. текстовые данные.— М.: ЮНИТИ-ДАНА, 2012.— 183 c.— Режим доступа: </w:t>
      </w:r>
      <w:hyperlink r:id="rId54" w:history="1">
        <w:r w:rsidRPr="007B4E62">
          <w:rPr>
            <w:rStyle w:val="ad"/>
            <w:rFonts w:ascii="Times New Roman" w:hAnsi="Times New Roman"/>
            <w:sz w:val="24"/>
            <w:szCs w:val="24"/>
            <w:shd w:val="clear" w:color="auto" w:fill="FCFCFC"/>
            <w:lang w:eastAsia="ru-RU"/>
          </w:rPr>
          <w:t>http://www.iprbookshop.ru/15438.html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Захарова Н.А. Право социального обеспечения [Электронный ресурс]: учебное пособие/ Захарова Н.А., Горшков А.В.— Электрон. текстовые данные.— М.: Омега-Л, Ай Пи Эр Медиа, 2015.— 121 c.— Режим доступа: </w:t>
      </w:r>
      <w:hyperlink r:id="rId55" w:history="1">
        <w:r w:rsidRPr="007B4E62">
          <w:rPr>
            <w:rStyle w:val="ad"/>
            <w:rFonts w:ascii="Times New Roman" w:hAnsi="Times New Roman"/>
            <w:sz w:val="24"/>
            <w:szCs w:val="24"/>
            <w:shd w:val="clear" w:color="auto" w:fill="FCFCFC"/>
            <w:lang w:eastAsia="ru-RU"/>
          </w:rPr>
          <w:t>http://www.iprbookshop.ru/23261.html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Кадровая служба предприятия. Делопроизводство, документооборот и нормативная база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w:t>
      </w:r>
      <w:proofErr w:type="spellStart"/>
      <w:r w:rsidRPr="002A435B">
        <w:rPr>
          <w:rFonts w:ascii="Times New Roman" w:hAnsi="Times New Roman"/>
          <w:color w:val="000000"/>
          <w:sz w:val="24"/>
          <w:szCs w:val="24"/>
          <w:shd w:val="clear" w:color="auto" w:fill="FCFCFC"/>
          <w:lang w:eastAsia="ru-RU"/>
        </w:rPr>
        <w:t>Захаркина</w:t>
      </w:r>
      <w:proofErr w:type="spellEnd"/>
      <w:r w:rsidRPr="002A435B">
        <w:rPr>
          <w:rFonts w:ascii="Times New Roman" w:hAnsi="Times New Roman"/>
          <w:color w:val="000000"/>
          <w:sz w:val="24"/>
          <w:szCs w:val="24"/>
          <w:shd w:val="clear" w:color="auto" w:fill="FCFCFC"/>
          <w:lang w:eastAsia="ru-RU"/>
        </w:rPr>
        <w:t xml:space="preserve"> О.И., Шитова М.А.— Электрон. текстовые данные.— Саратов: Корпорация «Диполь», 2012.— 217 c.— Режим доступа: </w:t>
      </w:r>
      <w:hyperlink r:id="rId56" w:history="1">
        <w:r w:rsidRPr="007B4E62">
          <w:rPr>
            <w:rStyle w:val="ad"/>
            <w:rFonts w:ascii="Times New Roman" w:hAnsi="Times New Roman"/>
            <w:sz w:val="24"/>
            <w:szCs w:val="24"/>
            <w:shd w:val="clear" w:color="auto" w:fill="FCFCFC"/>
            <w:lang w:eastAsia="ru-RU"/>
          </w:rPr>
          <w:t>http://www.iprbookshop.ru/10555.html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Лютов Н.Л. Российское трудовое законодательство и международные трудовые стандарты. Соответствие и перспективы совершенствования [Электронный ресурс]: научно-практическое пособие/ Лютов Н.Л.— Электрон. текстовые данные.— М.: </w:t>
      </w:r>
      <w:proofErr w:type="spellStart"/>
      <w:r w:rsidRPr="002A435B">
        <w:rPr>
          <w:rFonts w:ascii="Times New Roman" w:hAnsi="Times New Roman"/>
          <w:color w:val="000000"/>
          <w:sz w:val="24"/>
          <w:szCs w:val="24"/>
          <w:shd w:val="clear" w:color="auto" w:fill="FCFCFC"/>
          <w:lang w:eastAsia="ru-RU"/>
        </w:rPr>
        <w:t>Юстицинформ</w:t>
      </w:r>
      <w:proofErr w:type="spellEnd"/>
      <w:r w:rsidRPr="002A435B">
        <w:rPr>
          <w:rFonts w:ascii="Times New Roman" w:hAnsi="Times New Roman"/>
          <w:color w:val="000000"/>
          <w:sz w:val="24"/>
          <w:szCs w:val="24"/>
          <w:shd w:val="clear" w:color="auto" w:fill="FCFCFC"/>
          <w:lang w:eastAsia="ru-RU"/>
        </w:rPr>
        <w:t xml:space="preserve">, 2012.— 128 c.— Режим доступа: </w:t>
      </w:r>
      <w:hyperlink r:id="rId57" w:history="1">
        <w:r w:rsidRPr="007B4E62">
          <w:rPr>
            <w:rStyle w:val="ad"/>
            <w:rFonts w:ascii="Times New Roman" w:hAnsi="Times New Roman"/>
            <w:sz w:val="24"/>
            <w:szCs w:val="24"/>
            <w:shd w:val="clear" w:color="auto" w:fill="FCFCFC"/>
            <w:lang w:eastAsia="ru-RU"/>
          </w:rPr>
          <w:t>http://www.iprbookshop.ru/13404.html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031578" w:rsidRDefault="0055332D" w:rsidP="002A435B">
      <w:pPr>
        <w:widowControl w:val="0"/>
        <w:tabs>
          <w:tab w:val="left" w:pos="1560"/>
        </w:tabs>
        <w:autoSpaceDE w:val="0"/>
        <w:autoSpaceDN w:val="0"/>
        <w:adjustRightInd w:val="0"/>
        <w:spacing w:after="0" w:line="240" w:lineRule="auto"/>
        <w:ind w:firstLine="709"/>
        <w:contextualSpacing/>
        <w:rPr>
          <w:rFonts w:ascii="Times New Roman" w:hAnsi="Times New Roman"/>
          <w:b/>
          <w:i/>
          <w:sz w:val="24"/>
          <w:szCs w:val="24"/>
          <w:lang w:eastAsia="ru-RU"/>
        </w:rPr>
      </w:pPr>
      <w:r w:rsidRPr="00031578">
        <w:rPr>
          <w:rFonts w:ascii="Times New Roman" w:hAnsi="Times New Roman"/>
          <w:b/>
          <w:i/>
          <w:sz w:val="24"/>
          <w:szCs w:val="24"/>
          <w:lang w:eastAsia="ru-RU"/>
        </w:rPr>
        <w:t>7.2 Дополнительная учебная литература:</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Конституционные права и свободы человека и гражданина в XXI веке [Электронный ресурс]: проблемы теории и правоприменительной практики/ </w:t>
      </w: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Электрон. текстовые данные.— СПб.: Юридический центр Пресс, 2014.— 320 c.— Режим доступа: </w:t>
      </w:r>
      <w:hyperlink r:id="rId58" w:history="1">
        <w:r w:rsidRPr="007B4E62">
          <w:rPr>
            <w:rStyle w:val="ad"/>
            <w:rFonts w:ascii="Times New Roman" w:hAnsi="Times New Roman"/>
            <w:sz w:val="24"/>
            <w:szCs w:val="24"/>
            <w:shd w:val="clear" w:color="auto" w:fill="FCFCFC"/>
            <w:lang w:eastAsia="ru-RU"/>
          </w:rPr>
          <w:t>http://www.iprbookshop.ru/36719.html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Проблемы формирования механизма защиты трудовых прав работников в случае неплатежеспособности их работодателей [Электронный ресурс]: монография/ А.Н. </w:t>
      </w:r>
      <w:proofErr w:type="spellStart"/>
      <w:r w:rsidRPr="002A435B">
        <w:rPr>
          <w:rFonts w:ascii="Times New Roman" w:hAnsi="Times New Roman"/>
          <w:color w:val="000000"/>
          <w:sz w:val="24"/>
          <w:szCs w:val="24"/>
          <w:shd w:val="clear" w:color="auto" w:fill="FCFCFC"/>
          <w:lang w:eastAsia="ru-RU"/>
        </w:rPr>
        <w:t>Малолетко</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М.: </w:t>
      </w:r>
      <w:proofErr w:type="spellStart"/>
      <w:r w:rsidRPr="002A435B">
        <w:rPr>
          <w:rFonts w:ascii="Times New Roman" w:hAnsi="Times New Roman"/>
          <w:color w:val="000000"/>
          <w:sz w:val="24"/>
          <w:szCs w:val="24"/>
          <w:shd w:val="clear" w:color="auto" w:fill="FCFCFC"/>
          <w:lang w:eastAsia="ru-RU"/>
        </w:rPr>
        <w:t>Русайнс</w:t>
      </w:r>
      <w:proofErr w:type="spellEnd"/>
      <w:r w:rsidRPr="002A435B">
        <w:rPr>
          <w:rFonts w:ascii="Times New Roman" w:hAnsi="Times New Roman"/>
          <w:color w:val="000000"/>
          <w:sz w:val="24"/>
          <w:szCs w:val="24"/>
          <w:shd w:val="clear" w:color="auto" w:fill="FCFCFC"/>
          <w:lang w:eastAsia="ru-RU"/>
        </w:rPr>
        <w:t xml:space="preserve">, 2015.— 120 c.— Режим доступа: </w:t>
      </w:r>
      <w:hyperlink r:id="rId59" w:history="1">
        <w:r w:rsidRPr="007B4E62">
          <w:rPr>
            <w:rStyle w:val="ad"/>
            <w:rFonts w:ascii="Times New Roman" w:hAnsi="Times New Roman"/>
            <w:sz w:val="24"/>
            <w:szCs w:val="24"/>
            <w:shd w:val="clear" w:color="auto" w:fill="FCFCFC"/>
            <w:lang w:eastAsia="ru-RU"/>
          </w:rPr>
          <w:t>http://www.iprbookshop.ru/48947.html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Правовое регулирование миграционного учета в Российской Федерации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Прудникова Т.А., Акимова С.А.— Электрон. текстовые данные.— М.: ЮНИТИ-ДАНА, 2012.— 183 c.— Режим доступа: </w:t>
      </w:r>
      <w:hyperlink r:id="rId60" w:history="1">
        <w:r w:rsidRPr="007B4E62">
          <w:rPr>
            <w:rStyle w:val="ad"/>
            <w:rFonts w:ascii="Times New Roman" w:hAnsi="Times New Roman"/>
            <w:sz w:val="24"/>
            <w:szCs w:val="24"/>
            <w:shd w:val="clear" w:color="auto" w:fill="FCFCFC"/>
            <w:lang w:eastAsia="ru-RU"/>
          </w:rPr>
          <w:t>http://www.iprbookshop.ru/15437.html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Государственно-правовые основы миграции населения в Российской Федерации [Электронный ресурс]: учебное пособие для студентов, обучающихся по специальности 021100 «Юриспруденция»/ А.С. Прудников [и др.].— Электрон. текстовые данные.— М.: ЮНИТИ-ДАНА, 2015.— 480 c.— Режим доступа: </w:t>
      </w:r>
      <w:hyperlink r:id="rId61" w:history="1">
        <w:r w:rsidRPr="007B4E62">
          <w:rPr>
            <w:rStyle w:val="ad"/>
            <w:rFonts w:ascii="Times New Roman" w:hAnsi="Times New Roman"/>
            <w:sz w:val="24"/>
            <w:szCs w:val="24"/>
            <w:shd w:val="clear" w:color="auto" w:fill="FCFCFC"/>
            <w:lang w:eastAsia="ru-RU"/>
          </w:rPr>
          <w:t>http://www.iprbookshop.ru/52662.html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Адриановская</w:t>
      </w:r>
      <w:proofErr w:type="spellEnd"/>
      <w:r w:rsidRPr="002A435B">
        <w:rPr>
          <w:rFonts w:ascii="Times New Roman" w:hAnsi="Times New Roman"/>
          <w:color w:val="000000"/>
          <w:sz w:val="24"/>
          <w:szCs w:val="24"/>
          <w:shd w:val="clear" w:color="auto" w:fill="FCFCFC"/>
          <w:lang w:eastAsia="ru-RU"/>
        </w:rPr>
        <w:t xml:space="preserve"> Т.Л. Право социального обеспечения. Институт пособий и компенсационных выплат [Электронный ресурс]: учебно-практическое пособие для студентов вузов, обучающихся по специальности «Юриспруденция»/ </w:t>
      </w:r>
      <w:proofErr w:type="spellStart"/>
      <w:r w:rsidRPr="002A435B">
        <w:rPr>
          <w:rFonts w:ascii="Times New Roman" w:hAnsi="Times New Roman"/>
          <w:color w:val="000000"/>
          <w:sz w:val="24"/>
          <w:szCs w:val="24"/>
          <w:shd w:val="clear" w:color="auto" w:fill="FCFCFC"/>
          <w:lang w:eastAsia="ru-RU"/>
        </w:rPr>
        <w:t>Адриановская</w:t>
      </w:r>
      <w:proofErr w:type="spellEnd"/>
      <w:r w:rsidRPr="002A435B">
        <w:rPr>
          <w:rFonts w:ascii="Times New Roman" w:hAnsi="Times New Roman"/>
          <w:color w:val="000000"/>
          <w:sz w:val="24"/>
          <w:szCs w:val="24"/>
          <w:shd w:val="clear" w:color="auto" w:fill="FCFCFC"/>
          <w:lang w:eastAsia="ru-RU"/>
        </w:rPr>
        <w:t xml:space="preserve"> Т.Л., </w:t>
      </w:r>
      <w:proofErr w:type="spellStart"/>
      <w:r w:rsidRPr="002A435B">
        <w:rPr>
          <w:rFonts w:ascii="Times New Roman" w:hAnsi="Times New Roman"/>
          <w:color w:val="000000"/>
          <w:sz w:val="24"/>
          <w:szCs w:val="24"/>
          <w:shd w:val="clear" w:color="auto" w:fill="FCFCFC"/>
          <w:lang w:eastAsia="ru-RU"/>
        </w:rPr>
        <w:t>Карданова</w:t>
      </w:r>
      <w:proofErr w:type="spellEnd"/>
      <w:r w:rsidRPr="002A435B">
        <w:rPr>
          <w:rFonts w:ascii="Times New Roman" w:hAnsi="Times New Roman"/>
          <w:color w:val="000000"/>
          <w:sz w:val="24"/>
          <w:szCs w:val="24"/>
          <w:shd w:val="clear" w:color="auto" w:fill="FCFCFC"/>
          <w:lang w:eastAsia="ru-RU"/>
        </w:rPr>
        <w:t xml:space="preserve"> И.В.— Электрон. текстовые данные.— М.: ЮНИТИ-ДАНА, 2015.— 455 c.— Режим доступа: </w:t>
      </w:r>
      <w:hyperlink r:id="rId62" w:history="1">
        <w:r w:rsidRPr="007B4E62">
          <w:rPr>
            <w:rStyle w:val="ad"/>
            <w:rFonts w:ascii="Times New Roman" w:hAnsi="Times New Roman"/>
            <w:sz w:val="24"/>
            <w:szCs w:val="24"/>
            <w:shd w:val="clear" w:color="auto" w:fill="FCFCFC"/>
            <w:lang w:eastAsia="ru-RU"/>
          </w:rPr>
          <w:t>http://www.iprbookshop.ru/34494.html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Новиков Е.А. Охрана труда за рубежом [Электронный ресурс]/ Новиков Е.А.— Электрон. текстовые данные.— Саратов: Ай Пи Ар Букс, 2017.— 213 c.— Режим доступа: </w:t>
      </w:r>
      <w:hyperlink r:id="rId63" w:history="1">
        <w:r w:rsidRPr="007B4E62">
          <w:rPr>
            <w:rStyle w:val="ad"/>
            <w:rFonts w:ascii="Times New Roman" w:hAnsi="Times New Roman"/>
            <w:sz w:val="24"/>
            <w:szCs w:val="24"/>
            <w:shd w:val="clear" w:color="auto" w:fill="FCFCFC"/>
            <w:lang w:eastAsia="ru-RU"/>
          </w:rPr>
          <w:t>http://www.iprbookshop.ru/55532.html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Международное частное право. Том 2. Особенная часть [Электронный ресурс]: учебник/ Е.А. Абросимова [и др.].— Электрон. текстовые данные.— М.: Статут, 2015.— 768 c.— Режим доступа: </w:t>
      </w:r>
      <w:hyperlink r:id="rId64" w:history="1">
        <w:r w:rsidRPr="007B4E62">
          <w:rPr>
            <w:rStyle w:val="ad"/>
            <w:rFonts w:ascii="Times New Roman" w:hAnsi="Times New Roman"/>
            <w:sz w:val="24"/>
            <w:szCs w:val="24"/>
            <w:shd w:val="clear" w:color="auto" w:fill="FCFCFC"/>
            <w:lang w:eastAsia="ru-RU"/>
          </w:rPr>
          <w:t>http://www.iprbookshop.ru/29343.html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Default="0055332D" w:rsidP="002A435B">
      <w:pPr>
        <w:widowControl w:val="0"/>
        <w:tabs>
          <w:tab w:val="left" w:pos="1701"/>
        </w:tabs>
        <w:autoSpaceDE w:val="0"/>
        <w:autoSpaceDN w:val="0"/>
        <w:adjustRightInd w:val="0"/>
        <w:spacing w:after="0" w:line="240" w:lineRule="auto"/>
        <w:ind w:firstLine="490"/>
        <w:rPr>
          <w:rFonts w:ascii="Times New Roman" w:hAnsi="Times New Roman"/>
          <w:i/>
          <w:sz w:val="24"/>
          <w:szCs w:val="24"/>
          <w:lang w:eastAsia="ru-RU"/>
        </w:rPr>
      </w:pPr>
    </w:p>
    <w:p w:rsidR="0055332D" w:rsidRPr="00031578" w:rsidRDefault="0055332D" w:rsidP="00031578">
      <w:pPr>
        <w:widowControl w:val="0"/>
        <w:numPr>
          <w:ilvl w:val="1"/>
          <w:numId w:val="12"/>
        </w:numPr>
        <w:autoSpaceDE w:val="0"/>
        <w:autoSpaceDN w:val="0"/>
        <w:adjustRightInd w:val="0"/>
        <w:spacing w:after="0" w:line="240" w:lineRule="auto"/>
        <w:rPr>
          <w:rFonts w:ascii="Times New Roman" w:hAnsi="Times New Roman"/>
          <w:b/>
          <w:i/>
          <w:sz w:val="24"/>
          <w:szCs w:val="24"/>
          <w:lang w:eastAsia="ru-RU"/>
        </w:rPr>
      </w:pPr>
      <w:r w:rsidRPr="00031578">
        <w:rPr>
          <w:rFonts w:ascii="Times New Roman" w:hAnsi="Times New Roman"/>
          <w:b/>
          <w:i/>
          <w:sz w:val="24"/>
          <w:szCs w:val="24"/>
          <w:lang w:eastAsia="ru-RU"/>
        </w:rPr>
        <w:t>Периодиче</w:t>
      </w:r>
      <w:r w:rsidR="00031578">
        <w:rPr>
          <w:rFonts w:ascii="Times New Roman" w:hAnsi="Times New Roman"/>
          <w:b/>
          <w:i/>
          <w:sz w:val="24"/>
          <w:szCs w:val="24"/>
          <w:lang w:eastAsia="ru-RU"/>
        </w:rPr>
        <w:t>с</w:t>
      </w:r>
      <w:r w:rsidRPr="00031578">
        <w:rPr>
          <w:rFonts w:ascii="Times New Roman" w:hAnsi="Times New Roman"/>
          <w:b/>
          <w:i/>
          <w:sz w:val="24"/>
          <w:szCs w:val="24"/>
          <w:lang w:eastAsia="ru-RU"/>
        </w:rPr>
        <w:t>кие издания</w:t>
      </w:r>
    </w:p>
    <w:p w:rsidR="0055332D" w:rsidRPr="002A435B" w:rsidRDefault="0055332D" w:rsidP="002A435B">
      <w:pPr>
        <w:widowControl w:val="0"/>
        <w:tabs>
          <w:tab w:val="left" w:pos="1701"/>
        </w:tabs>
        <w:autoSpaceDE w:val="0"/>
        <w:autoSpaceDN w:val="0"/>
        <w:adjustRightInd w:val="0"/>
        <w:spacing w:after="0" w:line="240" w:lineRule="auto"/>
        <w:ind w:firstLine="490"/>
        <w:rPr>
          <w:rFonts w:ascii="Times New Roman" w:hAnsi="Times New Roman"/>
          <w:i/>
          <w:sz w:val="24"/>
          <w:szCs w:val="24"/>
          <w:lang w:eastAsia="ru-RU"/>
        </w:rPr>
      </w:pPr>
    </w:p>
    <w:p w:rsidR="0055332D" w:rsidRPr="002A435B" w:rsidRDefault="0055332D" w:rsidP="00031578">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1.Российская газета</w:t>
      </w:r>
    </w:p>
    <w:p w:rsidR="0055332D" w:rsidRPr="002A435B" w:rsidRDefault="0055332D" w:rsidP="002A435B">
      <w:pPr>
        <w:spacing w:after="0" w:line="240" w:lineRule="auto"/>
        <w:rPr>
          <w:rFonts w:ascii="Times New Roman" w:hAnsi="Times New Roman"/>
          <w:bCs/>
          <w:sz w:val="24"/>
          <w:szCs w:val="24"/>
          <w:shd w:val="clear" w:color="auto" w:fill="FFFFFF"/>
          <w:lang w:eastAsia="ru-RU"/>
        </w:rPr>
      </w:pPr>
      <w:r w:rsidRPr="002A435B">
        <w:rPr>
          <w:rFonts w:ascii="Times New Roman" w:hAnsi="Times New Roman"/>
          <w:sz w:val="24"/>
          <w:szCs w:val="24"/>
          <w:lang w:eastAsia="ru-RU"/>
        </w:rPr>
        <w:t xml:space="preserve">2. Право и современные государства. </w:t>
      </w:r>
      <w:r w:rsidRPr="002A435B">
        <w:rPr>
          <w:rFonts w:ascii="Times New Roman" w:hAnsi="Times New Roman"/>
          <w:bCs/>
          <w:sz w:val="24"/>
          <w:szCs w:val="24"/>
          <w:shd w:val="clear" w:color="auto" w:fill="FFFFFF"/>
          <w:lang w:eastAsia="ru-RU"/>
        </w:rPr>
        <w:t>ISSN: 2307-3306</w:t>
      </w:r>
    </w:p>
    <w:p w:rsidR="0055332D" w:rsidRDefault="0055332D" w:rsidP="00C66C77">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C93BE6" w:rsidRDefault="0055332D" w:rsidP="00031578">
      <w:pPr>
        <w:widowControl w:val="0"/>
        <w:numPr>
          <w:ilvl w:val="0"/>
          <w:numId w:val="12"/>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55332D" w:rsidRPr="00C93BE6" w:rsidRDefault="00031578" w:rsidP="00C93BE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65" w:history="1">
        <w:r w:rsidR="0055332D" w:rsidRPr="00C93BE6">
          <w:rPr>
            <w:rFonts w:ascii="Times New Roman" w:hAnsi="Times New Roman"/>
            <w:color w:val="0563C1"/>
            <w:sz w:val="24"/>
            <w:szCs w:val="24"/>
            <w:u w:val="single"/>
            <w:shd w:val="clear" w:color="auto" w:fill="FFFFFF"/>
            <w:lang w:eastAsia="ru-RU"/>
          </w:rPr>
          <w:t>www.iprbookshop.ru</w:t>
        </w:r>
      </w:hyperlink>
      <w:r w:rsidR="0055332D" w:rsidRPr="00C93BE6">
        <w:rPr>
          <w:rFonts w:ascii="Times New Roman" w:hAnsi="Times New Roman"/>
          <w:sz w:val="24"/>
          <w:szCs w:val="24"/>
          <w:shd w:val="clear" w:color="auto" w:fill="FFFFFF"/>
          <w:lang w:eastAsia="ru-RU"/>
        </w:rPr>
        <w:t xml:space="preserve">  - электронно-библиотечная система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http:// www.rg.ru  - официальный сайт «Российской газеты»</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http:// www.lexnews.ru - информационный портал правовых новостей</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val="en-US" w:eastAsia="ru-RU"/>
        </w:rPr>
        <w:t>http</w:t>
      </w:r>
      <w:r w:rsidRPr="00C93BE6">
        <w:rPr>
          <w:rFonts w:ascii="Times New Roman" w:hAnsi="Times New Roman"/>
          <w:sz w:val="24"/>
          <w:szCs w:val="24"/>
          <w:lang w:eastAsia="ru-RU"/>
        </w:rPr>
        <w:t>:// www.pravo.gov.ru - официальный интернет-портал правовой информации</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www.zipsites.ru – бесплатная электронная Интернет библиотека.</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 xml:space="preserve">www.elibraru.ru – бесплатная электронная Интернет библиотека. </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www.big.libraru.info – большая  электронная библиотека.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Справочно-правовая система Консультант Плюс</w:t>
      </w:r>
    </w:p>
    <w:p w:rsidR="0055332D" w:rsidRPr="00C93BE6"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sz w:val="24"/>
          <w:szCs w:val="24"/>
          <w:lang w:eastAsia="ru-RU"/>
        </w:rPr>
        <w:t>Справочно-правовая система Гарант</w:t>
      </w:r>
    </w:p>
    <w:p w:rsidR="0055332D" w:rsidRPr="00C93BE6" w:rsidRDefault="0055332D" w:rsidP="00C93BE6">
      <w:pPr>
        <w:widowControl w:val="0"/>
        <w:autoSpaceDE w:val="0"/>
        <w:autoSpaceDN w:val="0"/>
        <w:adjustRightInd w:val="0"/>
        <w:spacing w:after="0" w:line="240" w:lineRule="auto"/>
        <w:ind w:left="720"/>
        <w:rPr>
          <w:rFonts w:ascii="Times New Roman" w:hAnsi="Times New Roman"/>
          <w:b/>
          <w:bCs/>
          <w:i/>
          <w:iCs/>
          <w:sz w:val="24"/>
          <w:szCs w:val="24"/>
          <w:lang w:eastAsia="ru-RU"/>
        </w:rPr>
      </w:pPr>
    </w:p>
    <w:p w:rsidR="0055332D" w:rsidRPr="00C93BE6" w:rsidRDefault="0055332D" w:rsidP="00C93BE6">
      <w:pPr>
        <w:widowControl w:val="0"/>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Методические указания для обучающихся по освоению дисциплины (модуля)</w:t>
      </w:r>
    </w:p>
    <w:p w:rsidR="0055332D" w:rsidRPr="00C93BE6" w:rsidRDefault="0055332D" w:rsidP="00C93BE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93BE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Самостоятельная работа студентов складывается из следующих составляющих:</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выполнение самостоятельных практических работ;</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подготовка к  экзаменам (зачетам)  непосредственно перед ними.</w:t>
      </w:r>
    </w:p>
    <w:p w:rsidR="0055332D" w:rsidRPr="00C93BE6" w:rsidRDefault="0055332D" w:rsidP="00C93BE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93BE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Для успешной сдачи  экзамена (зачета)  рекомендуется соблюдать следующие правила:</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332D" w:rsidRPr="00C93BE6" w:rsidRDefault="0055332D" w:rsidP="00C93BE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93BE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C93BE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C93BE6">
        <w:rPr>
          <w:rFonts w:ascii="Times New Roman" w:hAnsi="Times New Roman"/>
          <w:bCs/>
          <w:sz w:val="24"/>
          <w:szCs w:val="24"/>
          <w:lang w:eastAsia="ru-RU"/>
        </w:rPr>
        <w:t>азмещено в электронной информационно-образовательной среде вуза.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C93BE6" w:rsidRDefault="0055332D" w:rsidP="00C93BE6">
      <w:pPr>
        <w:widowControl w:val="0"/>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332D" w:rsidRPr="00E94619"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val="en-US" w:eastAsia="ru-RU"/>
        </w:rPr>
      </w:pPr>
      <w:r w:rsidRPr="00E94619">
        <w:rPr>
          <w:rFonts w:ascii="Times New Roman" w:hAnsi="Times New Roman"/>
          <w:sz w:val="24"/>
          <w:szCs w:val="24"/>
          <w:lang w:val="en-US" w:eastAsia="ru-RU"/>
        </w:rPr>
        <w:t>1.</w:t>
      </w:r>
      <w:r w:rsidRPr="00C93BE6">
        <w:rPr>
          <w:rFonts w:ascii="Times New Roman" w:hAnsi="Times New Roman"/>
          <w:sz w:val="24"/>
          <w:szCs w:val="24"/>
          <w:lang w:eastAsia="ru-RU"/>
        </w:rPr>
        <w:t>Операционная</w:t>
      </w:r>
      <w:r w:rsidR="00031578">
        <w:rPr>
          <w:rFonts w:ascii="Times New Roman" w:hAnsi="Times New Roman"/>
          <w:sz w:val="24"/>
          <w:szCs w:val="24"/>
          <w:lang w:eastAsia="ru-RU"/>
        </w:rPr>
        <w:t xml:space="preserve"> </w:t>
      </w:r>
      <w:r w:rsidRPr="00C93BE6">
        <w:rPr>
          <w:rFonts w:ascii="Times New Roman" w:hAnsi="Times New Roman"/>
          <w:sz w:val="24"/>
          <w:szCs w:val="24"/>
          <w:lang w:eastAsia="ru-RU"/>
        </w:rPr>
        <w:t>система</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Microsoft</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Windows</w:t>
      </w:r>
    </w:p>
    <w:p w:rsidR="0055332D" w:rsidRPr="00E94619" w:rsidRDefault="0055332D" w:rsidP="00C93BE6">
      <w:pPr>
        <w:widowControl w:val="0"/>
        <w:autoSpaceDE w:val="0"/>
        <w:autoSpaceDN w:val="0"/>
        <w:adjustRightInd w:val="0"/>
        <w:spacing w:after="0" w:line="240" w:lineRule="auto"/>
        <w:jc w:val="both"/>
        <w:rPr>
          <w:rFonts w:ascii="Times New Roman" w:hAnsi="Times New Roman"/>
          <w:sz w:val="24"/>
          <w:szCs w:val="24"/>
          <w:lang w:val="en-US" w:eastAsia="ru-RU"/>
        </w:rPr>
      </w:pPr>
      <w:r w:rsidRPr="00E94619">
        <w:rPr>
          <w:rFonts w:ascii="Times New Roman" w:hAnsi="Times New Roman"/>
          <w:sz w:val="24"/>
          <w:szCs w:val="24"/>
          <w:lang w:val="en-US" w:eastAsia="ru-RU"/>
        </w:rPr>
        <w:t>2.</w:t>
      </w:r>
      <w:r w:rsidRPr="00C93BE6">
        <w:rPr>
          <w:rFonts w:ascii="Times New Roman" w:hAnsi="Times New Roman"/>
          <w:sz w:val="24"/>
          <w:szCs w:val="24"/>
          <w:lang w:val="en-US" w:eastAsia="ru-RU"/>
        </w:rPr>
        <w:t>Microsoft</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Office</w:t>
      </w:r>
      <w:r w:rsidRPr="00E94619">
        <w:rPr>
          <w:rFonts w:ascii="Times New Roman" w:hAnsi="Times New Roman"/>
          <w:sz w:val="24"/>
          <w:szCs w:val="24"/>
          <w:lang w:val="en-US" w:eastAsia="ru-RU"/>
        </w:rPr>
        <w:t xml:space="preserve"> 2010-2016</w:t>
      </w:r>
    </w:p>
    <w:p w:rsidR="0055332D" w:rsidRPr="00E94619" w:rsidRDefault="0055332D" w:rsidP="00C93BE6">
      <w:pPr>
        <w:widowControl w:val="0"/>
        <w:autoSpaceDE w:val="0"/>
        <w:autoSpaceDN w:val="0"/>
        <w:adjustRightInd w:val="0"/>
        <w:spacing w:after="0" w:line="240" w:lineRule="auto"/>
        <w:jc w:val="both"/>
        <w:rPr>
          <w:rFonts w:ascii="Times New Roman" w:hAnsi="Times New Roman"/>
          <w:sz w:val="24"/>
          <w:szCs w:val="24"/>
          <w:lang w:val="en-US" w:eastAsia="ru-RU"/>
        </w:rPr>
      </w:pPr>
      <w:r w:rsidRPr="00E94619">
        <w:rPr>
          <w:rFonts w:ascii="Times New Roman" w:hAnsi="Times New Roman"/>
          <w:sz w:val="24"/>
          <w:szCs w:val="24"/>
          <w:lang w:val="en-US" w:eastAsia="ru-RU"/>
        </w:rPr>
        <w:t>3.</w:t>
      </w:r>
      <w:r w:rsidRPr="00C93BE6">
        <w:rPr>
          <w:rFonts w:ascii="Times New Roman" w:hAnsi="Times New Roman"/>
          <w:sz w:val="24"/>
          <w:szCs w:val="24"/>
          <w:lang w:eastAsia="ru-RU"/>
        </w:rPr>
        <w:t>Антивирус</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Kaspersky</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Endpoint</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Security</w:t>
      </w:r>
    </w:p>
    <w:p w:rsidR="0055332D" w:rsidRPr="00031578"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031578">
        <w:rPr>
          <w:rFonts w:ascii="Times New Roman" w:hAnsi="Times New Roman"/>
          <w:sz w:val="24"/>
          <w:szCs w:val="24"/>
          <w:lang w:eastAsia="ru-RU"/>
        </w:rPr>
        <w:t>4.</w:t>
      </w:r>
      <w:r w:rsidRPr="00C93BE6">
        <w:rPr>
          <w:rFonts w:ascii="Times New Roman" w:hAnsi="Times New Roman"/>
          <w:sz w:val="24"/>
          <w:szCs w:val="24"/>
          <w:lang w:eastAsia="ru-RU"/>
        </w:rPr>
        <w:t>Программа</w:t>
      </w:r>
      <w:r w:rsidR="00031578">
        <w:rPr>
          <w:rFonts w:ascii="Times New Roman" w:hAnsi="Times New Roman"/>
          <w:sz w:val="24"/>
          <w:szCs w:val="24"/>
          <w:lang w:eastAsia="ru-RU"/>
        </w:rPr>
        <w:t xml:space="preserve"> </w:t>
      </w:r>
      <w:r w:rsidRPr="00C93BE6">
        <w:rPr>
          <w:rFonts w:ascii="Times New Roman" w:hAnsi="Times New Roman"/>
          <w:sz w:val="24"/>
          <w:szCs w:val="24"/>
          <w:lang w:eastAsia="ru-RU"/>
        </w:rPr>
        <w:t>для</w:t>
      </w:r>
      <w:r w:rsidR="00031578">
        <w:rPr>
          <w:rFonts w:ascii="Times New Roman" w:hAnsi="Times New Roman"/>
          <w:sz w:val="24"/>
          <w:szCs w:val="24"/>
          <w:lang w:eastAsia="ru-RU"/>
        </w:rPr>
        <w:t xml:space="preserve"> </w:t>
      </w:r>
      <w:r w:rsidRPr="00C93BE6">
        <w:rPr>
          <w:rFonts w:ascii="Times New Roman" w:hAnsi="Times New Roman"/>
          <w:sz w:val="24"/>
          <w:szCs w:val="24"/>
          <w:lang w:eastAsia="ru-RU"/>
        </w:rPr>
        <w:t>работы</w:t>
      </w:r>
      <w:r w:rsidR="00031578">
        <w:rPr>
          <w:rFonts w:ascii="Times New Roman" w:hAnsi="Times New Roman"/>
          <w:sz w:val="24"/>
          <w:szCs w:val="24"/>
          <w:lang w:eastAsia="ru-RU"/>
        </w:rPr>
        <w:t xml:space="preserve"> </w:t>
      </w:r>
      <w:r w:rsidRPr="00C93BE6">
        <w:rPr>
          <w:rFonts w:ascii="Times New Roman" w:hAnsi="Times New Roman"/>
          <w:sz w:val="24"/>
          <w:szCs w:val="24"/>
          <w:lang w:eastAsia="ru-RU"/>
        </w:rPr>
        <w:t>с</w:t>
      </w:r>
      <w:r w:rsidRPr="00031578">
        <w:rPr>
          <w:rFonts w:ascii="Times New Roman" w:hAnsi="Times New Roman"/>
          <w:sz w:val="24"/>
          <w:szCs w:val="24"/>
          <w:lang w:eastAsia="ru-RU"/>
        </w:rPr>
        <w:t xml:space="preserve"> </w:t>
      </w:r>
      <w:r w:rsidRPr="00C93BE6">
        <w:rPr>
          <w:rFonts w:ascii="Times New Roman" w:hAnsi="Times New Roman"/>
          <w:sz w:val="24"/>
          <w:szCs w:val="24"/>
          <w:lang w:val="en-US" w:eastAsia="ru-RU"/>
        </w:rPr>
        <w:t>pdf</w:t>
      </w:r>
      <w:r w:rsidRPr="00031578">
        <w:rPr>
          <w:rFonts w:ascii="Times New Roman" w:hAnsi="Times New Roman"/>
          <w:sz w:val="24"/>
          <w:szCs w:val="24"/>
          <w:lang w:eastAsia="ru-RU"/>
        </w:rPr>
        <w:t xml:space="preserve"> </w:t>
      </w:r>
      <w:r w:rsidRPr="00C93BE6">
        <w:rPr>
          <w:rFonts w:ascii="Times New Roman" w:hAnsi="Times New Roman"/>
          <w:sz w:val="24"/>
          <w:szCs w:val="24"/>
          <w:lang w:eastAsia="ru-RU"/>
        </w:rPr>
        <w:t>файлами</w:t>
      </w:r>
      <w:r w:rsidRPr="00031578">
        <w:rPr>
          <w:rFonts w:ascii="Times New Roman" w:hAnsi="Times New Roman"/>
          <w:sz w:val="24"/>
          <w:szCs w:val="24"/>
          <w:lang w:eastAsia="ru-RU"/>
        </w:rPr>
        <w:t xml:space="preserve"> </w:t>
      </w:r>
      <w:r w:rsidRPr="00C93BE6">
        <w:rPr>
          <w:rFonts w:ascii="Times New Roman" w:hAnsi="Times New Roman"/>
          <w:sz w:val="24"/>
          <w:szCs w:val="24"/>
          <w:lang w:val="en-US" w:eastAsia="ru-RU"/>
        </w:rPr>
        <w:t>Adobe</w:t>
      </w:r>
      <w:r w:rsidRPr="00031578">
        <w:rPr>
          <w:rFonts w:ascii="Times New Roman" w:hAnsi="Times New Roman"/>
          <w:sz w:val="24"/>
          <w:szCs w:val="24"/>
          <w:lang w:eastAsia="ru-RU"/>
        </w:rPr>
        <w:t xml:space="preserve"> </w:t>
      </w:r>
      <w:r w:rsidRPr="00C93BE6">
        <w:rPr>
          <w:rFonts w:ascii="Times New Roman" w:hAnsi="Times New Roman"/>
          <w:sz w:val="24"/>
          <w:szCs w:val="24"/>
          <w:lang w:val="en-US" w:eastAsia="ru-RU"/>
        </w:rPr>
        <w:t>Reader</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5.Архиватор 7-</w:t>
      </w:r>
      <w:r w:rsidRPr="00C93BE6">
        <w:rPr>
          <w:rFonts w:ascii="Times New Roman" w:hAnsi="Times New Roman"/>
          <w:sz w:val="24"/>
          <w:szCs w:val="24"/>
          <w:lang w:val="en-US" w:eastAsia="ru-RU"/>
        </w:rPr>
        <w:t>zip</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6.Справочно-правовая система Консультант Плюс</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7.Справочно-правовая система Гарант</w:t>
      </w:r>
    </w:p>
    <w:p w:rsidR="0055332D" w:rsidRPr="00C93BE6"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eastAsia="ru-RU"/>
        </w:rPr>
      </w:pPr>
    </w:p>
    <w:p w:rsidR="0055332D" w:rsidRPr="00C93BE6" w:rsidRDefault="0055332D" w:rsidP="00C93BE6">
      <w:pPr>
        <w:widowControl w:val="0"/>
        <w:autoSpaceDE w:val="0"/>
        <w:autoSpaceDN w:val="0"/>
        <w:adjustRightInd w:val="0"/>
        <w:spacing w:after="0" w:line="240" w:lineRule="auto"/>
        <w:ind w:left="360"/>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11.</w:t>
      </w:r>
      <w:r w:rsidR="00031578">
        <w:rPr>
          <w:rFonts w:ascii="Times New Roman" w:hAnsi="Times New Roman"/>
          <w:b/>
          <w:bCs/>
          <w:i/>
          <w:iCs/>
          <w:sz w:val="24"/>
          <w:szCs w:val="24"/>
          <w:lang w:eastAsia="ru-RU"/>
        </w:rPr>
        <w:t xml:space="preserve"> </w:t>
      </w:r>
      <w:r w:rsidRPr="00C93BE6">
        <w:rPr>
          <w:rFonts w:ascii="Times New Roman" w:hAnsi="Times New Roman"/>
          <w:b/>
          <w:bCs/>
          <w:i/>
          <w:iCs/>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1.Проектор, ноутбук</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 xml:space="preserve">2.Проекционный экран </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3.Колонки</w:t>
      </w:r>
    </w:p>
    <w:p w:rsidR="0055332D" w:rsidRPr="00C93BE6" w:rsidRDefault="0055332D" w:rsidP="00C93BE6">
      <w:pPr>
        <w:widowControl w:val="0"/>
        <w:autoSpaceDE w:val="0"/>
        <w:autoSpaceDN w:val="0"/>
        <w:adjustRightInd w:val="0"/>
        <w:spacing w:after="0" w:line="240" w:lineRule="auto"/>
        <w:rPr>
          <w:rFonts w:ascii="Times New Roman" w:hAnsi="Times New Roman"/>
          <w:sz w:val="24"/>
          <w:szCs w:val="24"/>
          <w:lang w:eastAsia="ru-RU"/>
        </w:rPr>
      </w:pPr>
    </w:p>
    <w:p w:rsidR="0055332D" w:rsidRPr="00C93BE6" w:rsidRDefault="0055332D" w:rsidP="00C93BE6">
      <w:pPr>
        <w:widowControl w:val="0"/>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Образовательные технологии, используемые при освоении дисциплины</w:t>
      </w:r>
    </w:p>
    <w:p w:rsidR="0055332D" w:rsidRPr="00C93BE6" w:rsidRDefault="0055332D" w:rsidP="00C93BE6">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r w:rsidRPr="00C93BE6">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C93BE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93BE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332D" w:rsidRDefault="0055332D" w:rsidP="00C93BE6">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sidRPr="00C93BE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C93BE6">
        <w:rPr>
          <w:rFonts w:ascii="Times New Roman" w:hAnsi="Times New Roman"/>
          <w:sz w:val="24"/>
          <w:szCs w:val="24"/>
          <w:lang w:eastAsia="ru-RU"/>
        </w:rPr>
        <w:t>проектор,</w:t>
      </w:r>
      <w:r w:rsidRPr="00C93BE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31578" w:rsidRPr="00C93BE6" w:rsidRDefault="00031578" w:rsidP="00C93BE6">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p>
    <w:p w:rsidR="0055332D" w:rsidRPr="00C93BE6" w:rsidRDefault="0055332D" w:rsidP="00C93BE6">
      <w:pPr>
        <w:widowControl w:val="0"/>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C93BE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практические занятия;</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контрольные опросы;</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консультации;</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самостоятельная работа с учебной литературой;</w:t>
      </w:r>
    </w:p>
    <w:p w:rsidR="0055332D"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подготовка и обсуждение презентаций.</w:t>
      </w:r>
    </w:p>
    <w:p w:rsidR="00031578" w:rsidRPr="00C93BE6" w:rsidRDefault="00031578"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C93BE6">
        <w:rPr>
          <w:rFonts w:ascii="Times New Roman" w:hAnsi="Times New Roman"/>
          <w:b/>
          <w:bCs/>
          <w:sz w:val="24"/>
          <w:szCs w:val="24"/>
          <w:lang w:eastAsia="ru-RU"/>
        </w:rPr>
        <w:t>12.2. Активные и интерактивные методы и формы обучения</w:t>
      </w:r>
    </w:p>
    <w:p w:rsidR="0055332D" w:rsidRPr="00C93BE6" w:rsidRDefault="0055332D" w:rsidP="00C93BE6">
      <w:pPr>
        <w:widowControl w:val="0"/>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ab/>
      </w:r>
      <w:r w:rsidRPr="00C93BE6">
        <w:rPr>
          <w:rFonts w:ascii="Times New Roman" w:hAnsi="Times New Roman"/>
          <w:sz w:val="24"/>
          <w:szCs w:val="24"/>
          <w:lang w:eastAsia="ru-RU"/>
        </w:rPr>
        <w:tab/>
        <w:t>Из перечня видов: («</w:t>
      </w:r>
      <w:r w:rsidRPr="00C93BE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93BE6">
        <w:rPr>
          <w:rFonts w:ascii="Times New Roman" w:hAnsi="Times New Roman"/>
          <w:sz w:val="24"/>
          <w:szCs w:val="24"/>
          <w:lang w:eastAsia="ru-RU"/>
        </w:rPr>
        <w:t>) используются следующие:</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93BE6">
        <w:rPr>
          <w:rFonts w:ascii="Times New Roman" w:hAnsi="Times New Roman"/>
          <w:i/>
          <w:iCs/>
          <w:sz w:val="24"/>
          <w:szCs w:val="24"/>
          <w:lang w:eastAsia="ru-RU"/>
        </w:rPr>
        <w:t>- анализ проблемных ситуаций</w:t>
      </w:r>
      <w:r>
        <w:rPr>
          <w:rFonts w:ascii="Times New Roman" w:hAnsi="Times New Roman"/>
          <w:i/>
          <w:iCs/>
          <w:sz w:val="24"/>
          <w:szCs w:val="24"/>
          <w:lang w:eastAsia="ru-RU"/>
        </w:rPr>
        <w:t>, решение ситуационных задач</w:t>
      </w:r>
    </w:p>
    <w:p w:rsidR="0055332D" w:rsidRDefault="0055332D" w:rsidP="003D471A">
      <w:r w:rsidRPr="00C93BE6">
        <w:rPr>
          <w:rFonts w:ascii="Times New Roman" w:hAnsi="Times New Roman"/>
          <w:i/>
          <w:iCs/>
          <w:sz w:val="24"/>
          <w:szCs w:val="24"/>
          <w:lang w:eastAsia="ru-RU"/>
        </w:rPr>
        <w:t>-беседа.</w:t>
      </w:r>
      <w:r>
        <w:br w:type="page"/>
      </w: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r w:rsidRPr="002A435B">
        <w:rPr>
          <w:rFonts w:ascii="Times New Roman" w:hAnsi="Times New Roman"/>
          <w:sz w:val="28"/>
          <w:szCs w:val="28"/>
          <w:lang w:eastAsia="ru-RU"/>
        </w:rPr>
        <w:t xml:space="preserve">Приложение </w:t>
      </w: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 xml:space="preserve">ФОНД ОЦЕНОЧНЫХ СРЕДСТВ </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ДЛЯ ПРОВЕДЕНИЯ ПРОМЕЖУТОЧНОЙ АТТЕСТАЦИИ</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ПО ДИСЦИПЛИНЕ</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«Правовые основы управления социально-трудовой сферой»</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sectPr w:rsidR="0055332D" w:rsidRPr="002A435B" w:rsidSect="007E5AF6">
          <w:pgSz w:w="11906" w:h="16838"/>
          <w:pgMar w:top="851" w:right="851" w:bottom="851" w:left="1418" w:header="709" w:footer="709" w:gutter="0"/>
          <w:cols w:space="708"/>
          <w:docGrid w:linePitch="360"/>
        </w:sectPr>
      </w:pPr>
    </w:p>
    <w:p w:rsidR="0055332D" w:rsidRDefault="0055332D" w:rsidP="002A435B">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AB225A" w:rsidRDefault="0055332D" w:rsidP="002A6F57">
      <w:pPr>
        <w:widowControl w:val="0"/>
        <w:numPr>
          <w:ilvl w:val="0"/>
          <w:numId w:val="13"/>
        </w:numPr>
        <w:autoSpaceDE w:val="0"/>
        <w:autoSpaceDN w:val="0"/>
        <w:adjustRightInd w:val="0"/>
        <w:spacing w:after="0" w:line="240" w:lineRule="auto"/>
        <w:jc w:val="both"/>
        <w:rPr>
          <w:rFonts w:ascii="Times New Roman" w:hAnsi="Times New Roman"/>
          <w:b/>
          <w:sz w:val="24"/>
          <w:szCs w:val="24"/>
          <w:lang w:eastAsia="ru-RU"/>
        </w:rPr>
      </w:pPr>
      <w:r w:rsidRPr="00AB225A">
        <w:rPr>
          <w:rFonts w:ascii="Times New Roman" w:hAnsi="Times New Roman"/>
          <w:b/>
          <w:sz w:val="24"/>
          <w:szCs w:val="24"/>
          <w:lang w:eastAsia="ru-RU"/>
        </w:rPr>
        <w:t>Паспорт компетенций</w:t>
      </w:r>
    </w:p>
    <w:p w:rsidR="0055332D" w:rsidRPr="00AB225A" w:rsidRDefault="0055332D" w:rsidP="00AB225A">
      <w:pPr>
        <w:widowControl w:val="0"/>
        <w:autoSpaceDE w:val="0"/>
        <w:autoSpaceDN w:val="0"/>
        <w:adjustRightInd w:val="0"/>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332D" w:rsidRPr="00CC6FC6" w:rsidTr="00AB225A">
        <w:trPr>
          <w:trHeight w:val="726"/>
        </w:trPr>
        <w:tc>
          <w:tcPr>
            <w:tcW w:w="209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Код оцениваемой компетенции (или её части)</w:t>
            </w:r>
          </w:p>
        </w:tc>
        <w:tc>
          <w:tcPr>
            <w:tcW w:w="184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 xml:space="preserve">Вид контроля </w:t>
            </w:r>
          </w:p>
        </w:tc>
        <w:tc>
          <w:tcPr>
            <w:tcW w:w="595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 xml:space="preserve">Компонент фонда оценочных средств </w:t>
            </w:r>
          </w:p>
        </w:tc>
      </w:tr>
      <w:tr w:rsidR="0055332D" w:rsidRPr="00CC6FC6" w:rsidTr="00AB225A">
        <w:tc>
          <w:tcPr>
            <w:tcW w:w="2093" w:type="dxa"/>
            <w:vMerge w:val="restart"/>
          </w:tcPr>
          <w:p w:rsidR="0055332D"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УК-11</w:t>
            </w: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ОПК-</w:t>
            </w:r>
            <w:r>
              <w:rPr>
                <w:rFonts w:ascii="Times New Roman" w:hAnsi="Times New Roman"/>
                <w:sz w:val="24"/>
                <w:szCs w:val="24"/>
                <w:lang w:eastAsia="ru-RU"/>
              </w:rPr>
              <w:t>1</w:t>
            </w:r>
          </w:p>
          <w:p w:rsidR="0055332D"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ПК-</w:t>
            </w:r>
            <w:r>
              <w:rPr>
                <w:rFonts w:ascii="Times New Roman" w:hAnsi="Times New Roman"/>
                <w:sz w:val="24"/>
                <w:szCs w:val="24"/>
                <w:lang w:eastAsia="ru-RU"/>
              </w:rPr>
              <w:t>6</w:t>
            </w: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184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письменный</w:t>
            </w:r>
          </w:p>
        </w:tc>
        <w:tc>
          <w:tcPr>
            <w:tcW w:w="595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Тест, решение проблемно-аналитических и ситуационных задач</w:t>
            </w:r>
          </w:p>
        </w:tc>
      </w:tr>
      <w:tr w:rsidR="0055332D" w:rsidRPr="00CC6FC6" w:rsidTr="00AB225A">
        <w:tc>
          <w:tcPr>
            <w:tcW w:w="2093" w:type="dxa"/>
            <w:vMerge/>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184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устный</w:t>
            </w:r>
          </w:p>
        </w:tc>
        <w:tc>
          <w:tcPr>
            <w:tcW w:w="595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Ответы на вопросы</w:t>
            </w:r>
          </w:p>
        </w:tc>
      </w:tr>
    </w:tbl>
    <w:p w:rsidR="0055332D" w:rsidRPr="00AB225A" w:rsidRDefault="0055332D" w:rsidP="00AB225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5332D" w:rsidRPr="00AB225A" w:rsidRDefault="0055332D" w:rsidP="00031578">
      <w:pPr>
        <w:widowControl w:val="0"/>
        <w:numPr>
          <w:ilvl w:val="0"/>
          <w:numId w:val="13"/>
        </w:numPr>
        <w:autoSpaceDE w:val="0"/>
        <w:autoSpaceDN w:val="0"/>
        <w:adjustRightInd w:val="0"/>
        <w:spacing w:after="0" w:line="240" w:lineRule="auto"/>
        <w:jc w:val="both"/>
        <w:rPr>
          <w:rFonts w:ascii="Times New Roman" w:hAnsi="Times New Roman"/>
          <w:b/>
          <w:sz w:val="24"/>
          <w:szCs w:val="24"/>
        </w:rPr>
      </w:pPr>
      <w:r w:rsidRPr="00AB225A">
        <w:rPr>
          <w:rFonts w:ascii="Times New Roman" w:hAnsi="Times New Roman"/>
          <w:b/>
          <w:sz w:val="24"/>
          <w:szCs w:val="24"/>
        </w:rPr>
        <w:t>Критерии освоения компетенций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rPr>
      </w:pPr>
      <w:r w:rsidRPr="00AB225A">
        <w:rPr>
          <w:rFonts w:ascii="Times New Roman" w:hAnsi="Times New Roman"/>
          <w:sz w:val="24"/>
          <w:szCs w:val="24"/>
        </w:rPr>
        <w:t>В качестве критериев освоения компетенций используются знания, умения, владения.</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Критерии оценки знаний студентов </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(пороговый уровень </w:t>
      </w:r>
      <w:proofErr w:type="spellStart"/>
      <w:r w:rsidRPr="00AB225A">
        <w:rPr>
          <w:rFonts w:ascii="Times New Roman" w:hAnsi="Times New Roman"/>
          <w:b/>
          <w:bCs/>
          <w:sz w:val="24"/>
          <w:szCs w:val="24"/>
        </w:rPr>
        <w:t>сформированности</w:t>
      </w:r>
      <w:proofErr w:type="spellEnd"/>
      <w:r w:rsidRPr="00AB225A">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4007"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делает квалифицированные выводы и обобщения;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владеет на высококвалифицированном уровне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затрудняется в формулировании квалифицированных выводов и обобщений;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владеет на достаточном уровне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ориентируется в материале, однако затрудняется в его изложении;</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показывает недостаточность знаний основной и дополнительной литературы;</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слабо аргументирует научные положения;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практически не способен сформулировать выводы и обобщения;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частично владеет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Неудовлетворительно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не усвоил значительной части материала;</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может аргументировать научные положения;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формулирует квалифицированных выводов и обобщений;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владеет системой понятий.</w:t>
            </w:r>
          </w:p>
        </w:tc>
      </w:tr>
    </w:tbl>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(продвинутый уровень</w:t>
      </w:r>
      <w:r w:rsidR="00031578">
        <w:rPr>
          <w:rFonts w:ascii="Times New Roman" w:hAnsi="Times New Roman"/>
          <w:b/>
          <w:bCs/>
          <w:sz w:val="24"/>
          <w:szCs w:val="24"/>
        </w:rPr>
        <w:t xml:space="preserve"> </w:t>
      </w:r>
      <w:proofErr w:type="spellStart"/>
      <w:r w:rsidRPr="00AB225A">
        <w:rPr>
          <w:rFonts w:ascii="Times New Roman" w:hAnsi="Times New Roman"/>
          <w:b/>
          <w:bCs/>
          <w:sz w:val="24"/>
          <w:szCs w:val="24"/>
        </w:rPr>
        <w:t>сформированности</w:t>
      </w:r>
      <w:proofErr w:type="spellEnd"/>
      <w:r w:rsidRPr="00AB225A">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3629"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Неудовлетворительно</w:t>
            </w:r>
          </w:p>
        </w:tc>
        <w:tc>
          <w:tcPr>
            <w:tcW w:w="3629" w:type="pct"/>
          </w:tcPr>
          <w:p w:rsidR="0055332D" w:rsidRPr="00AB225A" w:rsidRDefault="0055332D" w:rsidP="00AB225A">
            <w:pPr>
              <w:widowControl w:val="0"/>
              <w:autoSpaceDE w:val="0"/>
              <w:autoSpaceDN w:val="0"/>
              <w:adjustRightInd w:val="0"/>
              <w:spacing w:after="0" w:line="240" w:lineRule="auto"/>
              <w:rPr>
                <w:rFonts w:ascii="Times New Roman" w:hAnsi="Times New Roman"/>
                <w:bCs/>
                <w:sz w:val="24"/>
                <w:szCs w:val="24"/>
              </w:rPr>
            </w:pPr>
            <w:r w:rsidRPr="00AB225A">
              <w:rPr>
                <w:rFonts w:ascii="Times New Roman" w:hAnsi="Times New Roman"/>
                <w:bCs/>
                <w:sz w:val="24"/>
                <w:szCs w:val="24"/>
              </w:rPr>
              <w:t xml:space="preserve">студент не решил учебно-профессиональную задачу или задание. </w:t>
            </w:r>
          </w:p>
        </w:tc>
      </w:tr>
    </w:tbl>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r w:rsidRPr="00AB225A">
        <w:rPr>
          <w:rFonts w:ascii="Times New Roman" w:hAnsi="Times New Roman"/>
          <w:b/>
          <w:sz w:val="24"/>
          <w:szCs w:val="24"/>
        </w:rPr>
        <w:t xml:space="preserve">Критерии оценки владения студентами навыками </w:t>
      </w:r>
      <w:r w:rsidRPr="00AB225A">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AB225A">
        <w:rPr>
          <w:rFonts w:ascii="Times New Roman" w:hAnsi="Times New Roman"/>
          <w:b/>
          <w:bCs/>
          <w:sz w:val="24"/>
          <w:szCs w:val="24"/>
        </w:rPr>
        <w:t>сформированности</w:t>
      </w:r>
      <w:proofErr w:type="spellEnd"/>
      <w:r w:rsidRPr="00AB225A">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332D" w:rsidRPr="00CC6FC6" w:rsidTr="00AB225A">
        <w:trPr>
          <w:jc w:val="center"/>
        </w:trPr>
        <w:tc>
          <w:tcPr>
            <w:tcW w:w="1390"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3610"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AB225A">
              <w:rPr>
                <w:rFonts w:ascii="Times New Roman" w:hAnsi="Times New Roman"/>
                <w:bCs/>
                <w:sz w:val="24"/>
                <w:szCs w:val="24"/>
              </w:rPr>
              <w:t>стади</w:t>
            </w:r>
            <w:proofErr w:type="spellEnd"/>
            <w:r w:rsidRPr="00AB225A">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AB225A">
              <w:rPr>
                <w:rFonts w:ascii="Times New Roman" w:hAnsi="Times New Roman"/>
                <w:bCs/>
                <w:sz w:val="24"/>
                <w:szCs w:val="24"/>
              </w:rPr>
              <w:t>стади</w:t>
            </w:r>
            <w:proofErr w:type="spellEnd"/>
            <w:r w:rsidRPr="00AB225A">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AB225A">
              <w:rPr>
                <w:rFonts w:ascii="Times New Roman" w:hAnsi="Times New Roman"/>
                <w:bCs/>
                <w:sz w:val="24"/>
                <w:szCs w:val="24"/>
              </w:rPr>
              <w:t>стади</w:t>
            </w:r>
            <w:proofErr w:type="spellEnd"/>
            <w:r w:rsidRPr="00AB225A">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Неудовлетворительно</w:t>
            </w:r>
          </w:p>
        </w:tc>
        <w:tc>
          <w:tcPr>
            <w:tcW w:w="3610" w:type="pct"/>
          </w:tcPr>
          <w:p w:rsidR="0055332D" w:rsidRPr="00AB225A" w:rsidRDefault="0055332D" w:rsidP="00AB225A">
            <w:pPr>
              <w:widowControl w:val="0"/>
              <w:autoSpaceDE w:val="0"/>
              <w:autoSpaceDN w:val="0"/>
              <w:adjustRightInd w:val="0"/>
              <w:spacing w:after="0" w:line="240" w:lineRule="auto"/>
              <w:rPr>
                <w:rFonts w:ascii="Times New Roman" w:hAnsi="Times New Roman"/>
                <w:bCs/>
                <w:sz w:val="24"/>
                <w:szCs w:val="24"/>
              </w:rPr>
            </w:pPr>
            <w:r w:rsidRPr="00AB225A">
              <w:rPr>
                <w:rFonts w:ascii="Times New Roman" w:hAnsi="Times New Roman"/>
                <w:bCs/>
                <w:sz w:val="24"/>
                <w:szCs w:val="24"/>
              </w:rPr>
              <w:t>не выполнены требования, предъявляемые к навыкам, оцениваемым “удовлетворительно”.</w:t>
            </w:r>
          </w:p>
        </w:tc>
      </w:tr>
    </w:tbl>
    <w:p w:rsidR="0055332D" w:rsidRPr="00AB225A" w:rsidRDefault="0055332D" w:rsidP="00AB225A">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AB225A" w:rsidRDefault="0055332D" w:rsidP="002A6F57">
      <w:pPr>
        <w:widowControl w:val="0"/>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AB225A">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332D" w:rsidRPr="00AB225A" w:rsidRDefault="0055332D" w:rsidP="00AB225A">
      <w:pPr>
        <w:widowControl w:val="0"/>
        <w:autoSpaceDE w:val="0"/>
        <w:autoSpaceDN w:val="0"/>
        <w:adjustRightInd w:val="0"/>
        <w:spacing w:after="0" w:line="240" w:lineRule="auto"/>
        <w:contextualSpacing/>
        <w:jc w:val="center"/>
        <w:rPr>
          <w:rFonts w:ascii="Times New Roman" w:hAnsi="Times New Roman"/>
          <w:b/>
          <w:color w:val="000000"/>
          <w:sz w:val="24"/>
          <w:szCs w:val="24"/>
          <w:lang w:eastAsia="ru-RU"/>
        </w:rPr>
      </w:pP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color w:val="000000"/>
          <w:sz w:val="24"/>
          <w:szCs w:val="24"/>
          <w:u w:val="single"/>
          <w:lang w:eastAsia="ru-RU"/>
        </w:rPr>
      </w:pPr>
      <w:r w:rsidRPr="00AB225A">
        <w:rPr>
          <w:rFonts w:ascii="Times New Roman" w:hAnsi="Times New Roman"/>
          <w:color w:val="000000"/>
          <w:sz w:val="24"/>
          <w:szCs w:val="24"/>
          <w:u w:val="single"/>
          <w:lang w:eastAsia="ru-RU"/>
        </w:rPr>
        <w:t>Вопросы, тесты для проверки теоретических знаний студентов (пороговый уровень формирования компетенции):</w:t>
      </w:r>
    </w:p>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i/>
          <w:sz w:val="24"/>
          <w:szCs w:val="24"/>
          <w:lang w:eastAsia="ru-RU"/>
        </w:rPr>
      </w:pPr>
      <w:r w:rsidRPr="00AB225A">
        <w:rPr>
          <w:rFonts w:ascii="Times New Roman" w:hAnsi="Times New Roman"/>
          <w:b/>
          <w:i/>
          <w:sz w:val="24"/>
          <w:szCs w:val="24"/>
          <w:lang w:eastAsia="ru-RU"/>
        </w:rPr>
        <w:t>Тест</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i/>
          <w:sz w:val="24"/>
          <w:szCs w:val="24"/>
          <w:lang w:eastAsia="ru-RU"/>
        </w:rPr>
      </w:pP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w:t>
      </w:r>
      <w:r w:rsidRPr="00AB225A">
        <w:rPr>
          <w:rFonts w:ascii="Times New Roman" w:hAnsi="Times New Roman"/>
          <w:i/>
          <w:iCs/>
          <w:sz w:val="24"/>
          <w:szCs w:val="24"/>
          <w:lang w:eastAsia="ru-RU"/>
        </w:rPr>
        <w:t>Государственная служба занятости населения включает: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органы службы занятости, военкоматы, органы МВД, комиссии по делам несовершеннолетним и защите их прав;</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2) Правительство РФ, </w:t>
      </w:r>
      <w:proofErr w:type="spellStart"/>
      <w:r w:rsidRPr="00AB225A">
        <w:rPr>
          <w:rFonts w:ascii="Times New Roman" w:hAnsi="Times New Roman"/>
          <w:sz w:val="24"/>
          <w:szCs w:val="24"/>
          <w:lang w:eastAsia="ru-RU"/>
        </w:rPr>
        <w:t>Минздравсоцразвития</w:t>
      </w:r>
      <w:proofErr w:type="spellEnd"/>
      <w:r w:rsidRPr="00AB225A">
        <w:rPr>
          <w:rFonts w:ascii="Times New Roman" w:hAnsi="Times New Roman"/>
          <w:sz w:val="24"/>
          <w:szCs w:val="24"/>
          <w:lang w:eastAsia="ru-RU"/>
        </w:rPr>
        <w:t xml:space="preserve"> РФ и службы занятости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3) </w:t>
      </w:r>
      <w:proofErr w:type="spellStart"/>
      <w:r w:rsidRPr="00AB225A">
        <w:rPr>
          <w:rFonts w:ascii="Times New Roman" w:hAnsi="Times New Roman"/>
          <w:sz w:val="24"/>
          <w:szCs w:val="24"/>
          <w:lang w:eastAsia="ru-RU"/>
        </w:rPr>
        <w:t>Роструд</w:t>
      </w:r>
      <w:proofErr w:type="spellEnd"/>
      <w:r w:rsidRPr="00AB225A">
        <w:rPr>
          <w:rFonts w:ascii="Times New Roman" w:hAnsi="Times New Roman"/>
          <w:sz w:val="24"/>
          <w:szCs w:val="24"/>
          <w:lang w:eastAsia="ru-RU"/>
        </w:rPr>
        <w:t>, органы исполнительной власти субъектов Российской Федерации и государственные учреждения службы занятости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4) </w:t>
      </w:r>
      <w:proofErr w:type="spellStart"/>
      <w:r w:rsidRPr="00AB225A">
        <w:rPr>
          <w:rFonts w:ascii="Times New Roman" w:hAnsi="Times New Roman"/>
          <w:sz w:val="24"/>
          <w:szCs w:val="24"/>
          <w:lang w:eastAsia="ru-RU"/>
        </w:rPr>
        <w:t>Минздравсоцразвития</w:t>
      </w:r>
      <w:proofErr w:type="spellEnd"/>
      <w:r w:rsidRPr="00AB225A">
        <w:rPr>
          <w:rFonts w:ascii="Times New Roman" w:hAnsi="Times New Roman"/>
          <w:sz w:val="24"/>
          <w:szCs w:val="24"/>
          <w:lang w:eastAsia="ru-RU"/>
        </w:rPr>
        <w:t xml:space="preserve"> РФ, департаменты по трудоустройству и биржи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w:t>
      </w:r>
      <w:r w:rsidRPr="00AB225A">
        <w:rPr>
          <w:rFonts w:ascii="Times New Roman" w:hAnsi="Times New Roman"/>
          <w:i/>
          <w:iCs/>
          <w:sz w:val="24"/>
          <w:szCs w:val="24"/>
          <w:lang w:eastAsia="ru-RU"/>
        </w:rPr>
        <w:t xml:space="preserve">Занятость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зарплату;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вознаграждение;</w:t>
      </w:r>
      <w:bookmarkStart w:id="3" w:name="_GoBack"/>
      <w:bookmarkEnd w:id="3"/>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 xml:space="preserve">3) </w:t>
      </w:r>
      <w:r w:rsidRPr="00AB225A">
        <w:rPr>
          <w:rFonts w:ascii="Times New Roman" w:hAnsi="Times New Roman"/>
          <w:bCs/>
          <w:sz w:val="24"/>
          <w:szCs w:val="24"/>
          <w:lang w:eastAsia="ru-RU"/>
        </w:rPr>
        <w:t>доход.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3.</w:t>
      </w:r>
      <w:r w:rsidRPr="00AB225A">
        <w:rPr>
          <w:rFonts w:ascii="Times New Roman" w:hAnsi="Times New Roman"/>
          <w:i/>
          <w:iCs/>
          <w:sz w:val="24"/>
          <w:szCs w:val="24"/>
          <w:lang w:eastAsia="ru-RU"/>
        </w:rPr>
        <w:t>Безработными признаются: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трудоспособные граждане, которые не имеют работы и заработка;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граждане, не достигшие 16-летнего возраста;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граждане, достигшие 15-летнего возраста;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женщины, достигшие 50 лет, мужчины – 60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граждане, которым в соответствии с законодательством РФ назначена трудовая пенсия по старости;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7) граждане, зарегистрированные в органах службы занятости в целях поиска подходящей работы, ищущие работу и готовые приступить к ней;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8) граждане, отказавшиеся в течение 10 дней со дня их регистрации в органах службы занятости от двух вариантов подходящей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4.</w:t>
      </w:r>
      <w:r w:rsidRPr="00AB225A">
        <w:rPr>
          <w:rFonts w:ascii="Times New Roman" w:hAnsi="Times New Roman"/>
          <w:i/>
          <w:iCs/>
          <w:sz w:val="24"/>
          <w:szCs w:val="24"/>
          <w:lang w:eastAsia="ru-RU"/>
        </w:rPr>
        <w:t>Работа может считаться подходящей, если: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5.</w:t>
      </w:r>
      <w:r w:rsidRPr="00AB225A">
        <w:rPr>
          <w:rFonts w:ascii="Times New Roman" w:hAnsi="Times New Roman"/>
          <w:i/>
          <w:iCs/>
          <w:sz w:val="24"/>
          <w:szCs w:val="24"/>
          <w:lang w:eastAsia="ru-RU"/>
        </w:rPr>
        <w:t>Для регистрации в целях поиска подходящей работы безработные граждане представляют в учреждения службы занятости по месту жительства: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паспорт или иной документ, удостоверяющий личность;</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6.</w:t>
      </w:r>
      <w:r w:rsidRPr="00AB225A">
        <w:rPr>
          <w:rFonts w:ascii="Times New Roman" w:hAnsi="Times New Roman"/>
          <w:i/>
          <w:iCs/>
          <w:sz w:val="24"/>
          <w:szCs w:val="24"/>
          <w:lang w:eastAsia="ru-RU"/>
        </w:rPr>
        <w:t>Граждане вправе обжаловать решения, действия или бездействие органов службы занятости и их должностных лиц в:</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вышестоящий орган службы занятости;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 суд;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bCs/>
          <w:sz w:val="24"/>
          <w:szCs w:val="24"/>
          <w:lang w:eastAsia="ru-RU"/>
        </w:rPr>
      </w:pPr>
      <w:r w:rsidRPr="00AB225A">
        <w:rPr>
          <w:rFonts w:ascii="Times New Roman" w:hAnsi="Times New Roman"/>
          <w:bCs/>
          <w:sz w:val="24"/>
          <w:szCs w:val="24"/>
          <w:lang w:eastAsia="ru-RU"/>
        </w:rPr>
        <w:t>3) вышестоящий орган службы занятости, а также в суд.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7.</w:t>
      </w:r>
      <w:r w:rsidRPr="00AB225A">
        <w:rPr>
          <w:rFonts w:ascii="Times New Roman" w:hAnsi="Times New Roman"/>
          <w:i/>
          <w:iCs/>
          <w:sz w:val="24"/>
          <w:szCs w:val="24"/>
          <w:lang w:eastAsia="ru-RU"/>
        </w:rPr>
        <w:t>Размеры минимальной и максимальной величины пособия по безработице определяются: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1)законом о занятости населения в Российской Федерации;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постановлением Правительства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3) постановлением либо приказом </w:t>
      </w:r>
      <w:proofErr w:type="spellStart"/>
      <w:r w:rsidRPr="00AB225A">
        <w:rPr>
          <w:rFonts w:ascii="Times New Roman" w:hAnsi="Times New Roman"/>
          <w:sz w:val="24"/>
          <w:szCs w:val="24"/>
          <w:lang w:eastAsia="ru-RU"/>
        </w:rPr>
        <w:t>Минздравсоцразвития</w:t>
      </w:r>
      <w:proofErr w:type="spellEnd"/>
      <w:r w:rsidRPr="00AB225A">
        <w:rPr>
          <w:rFonts w:ascii="Times New Roman" w:hAnsi="Times New Roman"/>
          <w:sz w:val="24"/>
          <w:szCs w:val="24"/>
          <w:lang w:eastAsia="ru-RU"/>
        </w:rPr>
        <w:t xml:space="preserve">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8.</w:t>
      </w:r>
      <w:r w:rsidRPr="00AB225A">
        <w:rPr>
          <w:rFonts w:ascii="Times New Roman" w:hAnsi="Times New Roman"/>
          <w:i/>
          <w:iCs/>
          <w:sz w:val="24"/>
          <w:szCs w:val="24"/>
          <w:lang w:eastAsia="ru-RU"/>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 xml:space="preserve">9. </w:t>
      </w:r>
      <w:r w:rsidRPr="00AB225A">
        <w:rPr>
          <w:rFonts w:ascii="Times New Roman" w:hAnsi="Times New Roman"/>
          <w:i/>
          <w:iCs/>
          <w:sz w:val="24"/>
          <w:szCs w:val="24"/>
          <w:lang w:eastAsia="ru-RU"/>
        </w:rPr>
        <w:t>Трудовой договор – 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соглашение об установлении, изменении или прекращении трудовых прав и обязанностей;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обязательство одной стороны выполнить по заданию другой стороны определенную работу и едать ее результат;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обязательство оказать услуги по обучению за определенную плату;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соглашение между работодателем и работником.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10</w:t>
      </w:r>
      <w:r w:rsidRPr="00AB225A">
        <w:rPr>
          <w:rFonts w:ascii="Times New Roman" w:hAnsi="Times New Roman"/>
          <w:b/>
          <w:sz w:val="24"/>
          <w:szCs w:val="24"/>
          <w:lang w:eastAsia="ru-RU"/>
        </w:rPr>
        <w:t>.</w:t>
      </w:r>
      <w:r w:rsidRPr="00AB225A">
        <w:rPr>
          <w:rFonts w:ascii="Times New Roman" w:hAnsi="Times New Roman"/>
          <w:i/>
          <w:iCs/>
          <w:sz w:val="24"/>
          <w:szCs w:val="24"/>
          <w:lang w:eastAsia="ru-RU"/>
        </w:rPr>
        <w:t xml:space="preserve">Трудовой договор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соглашение между работодателем и работником, в соответствии с которым работник обязуется: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добросовестно выполнять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соблюдать дисциплину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11</w:t>
      </w:r>
      <w:r w:rsidRPr="00AB225A">
        <w:rPr>
          <w:rFonts w:ascii="Times New Roman" w:hAnsi="Times New Roman"/>
          <w:b/>
          <w:sz w:val="24"/>
          <w:szCs w:val="24"/>
          <w:lang w:eastAsia="ru-RU"/>
        </w:rPr>
        <w:t>.</w:t>
      </w:r>
      <w:r w:rsidRPr="00AB225A">
        <w:rPr>
          <w:rFonts w:ascii="Times New Roman" w:hAnsi="Times New Roman"/>
          <w:i/>
          <w:iCs/>
          <w:sz w:val="24"/>
          <w:szCs w:val="24"/>
          <w:lang w:eastAsia="ru-RU"/>
        </w:rPr>
        <w:t>Обязательными для включения в трудовой договор не являются следующие условия: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место и дата заключения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фамилия, имя, отчество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дата начала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условия оплаты труда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конкретный вид поручаемой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7) характер работы (подвижной, разъездной, в пути, другой характер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12.</w:t>
      </w:r>
      <w:r w:rsidRPr="00AB225A">
        <w:rPr>
          <w:rFonts w:ascii="Times New Roman" w:hAnsi="Times New Roman"/>
          <w:i/>
          <w:iCs/>
          <w:sz w:val="24"/>
          <w:szCs w:val="24"/>
          <w:lang w:eastAsia="ru-RU"/>
        </w:rPr>
        <w:t>Аннулирование трудового договора означает: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прекращение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расторжение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трудовой договор считается незаключенным.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13.</w:t>
      </w:r>
      <w:r w:rsidRPr="00AB225A">
        <w:rPr>
          <w:rFonts w:ascii="Times New Roman" w:hAnsi="Times New Roman"/>
          <w:i/>
          <w:iCs/>
          <w:sz w:val="24"/>
          <w:szCs w:val="24"/>
          <w:lang w:eastAsia="ru-RU"/>
        </w:rPr>
        <w:t xml:space="preserve"> Совместительство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выполнение работы в свободное от основной работы время у одного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выполнение в свободное от основной работы время другой регулярно оплачиваемой работы по другому трудовому договору;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выполнение дополнительной работы по той же профессии (должности) путем расширения зон обслуживания, увеличения объема работ.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 xml:space="preserve">14. </w:t>
      </w:r>
      <w:r w:rsidRPr="00AB225A">
        <w:rPr>
          <w:rFonts w:ascii="Times New Roman" w:hAnsi="Times New Roman"/>
          <w:i/>
          <w:iCs/>
          <w:sz w:val="24"/>
          <w:szCs w:val="24"/>
          <w:lang w:eastAsia="ru-RU"/>
        </w:rPr>
        <w:t>Трудовой договор вступает в силу: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 дня издания приказа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со дня, определенного сторонами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со дня его подписания сторонами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15.</w:t>
      </w:r>
      <w:r w:rsidRPr="00AB225A">
        <w:rPr>
          <w:rFonts w:ascii="Times New Roman" w:hAnsi="Times New Roman"/>
          <w:i/>
          <w:iCs/>
          <w:sz w:val="24"/>
          <w:szCs w:val="24"/>
          <w:lang w:eastAsia="ru-RU"/>
        </w:rPr>
        <w:t>Оформление приема на работу осуществляется путем: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подписания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допущения работника к работе;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издания локального акта;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издания приказа (распоряжения).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16.</w:t>
      </w:r>
      <w:r w:rsidRPr="00AB225A">
        <w:rPr>
          <w:rFonts w:ascii="Times New Roman" w:hAnsi="Times New Roman"/>
          <w:i/>
          <w:iCs/>
          <w:sz w:val="24"/>
          <w:szCs w:val="24"/>
          <w:lang w:eastAsia="ru-RU"/>
        </w:rPr>
        <w:t xml:space="preserve">В трудовом договоре преобладают </w:t>
      </w:r>
      <w:r w:rsidRPr="00AB225A">
        <w:rPr>
          <w:rFonts w:ascii="Times New Roman" w:hAnsi="Times New Roman"/>
          <w:sz w:val="24"/>
          <w:szCs w:val="24"/>
          <w:lang w:eastAsia="ru-RU"/>
        </w:rPr>
        <w:t xml:space="preserve">________ </w:t>
      </w:r>
      <w:r w:rsidRPr="00AB225A">
        <w:rPr>
          <w:rFonts w:ascii="Times New Roman" w:hAnsi="Times New Roman"/>
          <w:i/>
          <w:iCs/>
          <w:sz w:val="24"/>
          <w:szCs w:val="24"/>
          <w:lang w:eastAsia="ru-RU"/>
        </w:rPr>
        <w:t>условия: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дополнительные;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вспомогательные;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существенные;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охранительные;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общие.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17.</w:t>
      </w:r>
      <w:r w:rsidRPr="00AB225A">
        <w:rPr>
          <w:rFonts w:ascii="Times New Roman" w:hAnsi="Times New Roman"/>
          <w:i/>
          <w:iCs/>
          <w:sz w:val="24"/>
          <w:szCs w:val="24"/>
          <w:lang w:eastAsia="ru-RU"/>
        </w:rPr>
        <w:t>Испытание при приеме на работу устанавливается по: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инициативе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желанию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семейному положению и возрасту;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соглашению сторон.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18.</w:t>
      </w:r>
      <w:r w:rsidRPr="00AB225A">
        <w:rPr>
          <w:rFonts w:ascii="Times New Roman" w:hAnsi="Times New Roman"/>
          <w:i/>
          <w:iCs/>
          <w:sz w:val="24"/>
          <w:szCs w:val="24"/>
          <w:lang w:eastAsia="ru-RU"/>
        </w:rPr>
        <w:t>При заключении трудового договора работник предъявляет: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декларацию о доходах;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справку с места жительства;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документ об образовании;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справку о семейном положении.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19.</w:t>
      </w:r>
      <w:r w:rsidRPr="00AB225A">
        <w:rPr>
          <w:rFonts w:ascii="Times New Roman" w:hAnsi="Times New Roman"/>
          <w:i/>
          <w:iCs/>
          <w:sz w:val="24"/>
          <w:szCs w:val="24"/>
          <w:lang w:eastAsia="ru-RU"/>
        </w:rPr>
        <w:t>Прием на работу оформляется: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резолюцией руководителя организации на заявлении гражданина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записью в трудовой книжке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приказом об удовлетворительном результате испытания;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приказом (распоряжением) работодателя, изданным на основании заключенного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20.</w:t>
      </w:r>
      <w:r w:rsidRPr="00AB225A">
        <w:rPr>
          <w:rFonts w:ascii="Times New Roman" w:hAnsi="Times New Roman"/>
          <w:i/>
          <w:iCs/>
          <w:sz w:val="24"/>
          <w:szCs w:val="24"/>
          <w:lang w:eastAsia="ru-RU"/>
        </w:rPr>
        <w:t>Трудовой договор может быть заключен с:</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гражданином, достигшим возраста 80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лицом, достигшим возраста 14 лет для выполнения легкого труда, не причиняющего вреда его здоровью;</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ребенком в возрасте 7 лет для исполнения роли в спектакле в детском театре;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лицами, достигшими возраста 16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 xml:space="preserve">21. </w:t>
      </w:r>
      <w:r w:rsidRPr="00AB225A">
        <w:rPr>
          <w:rFonts w:ascii="Times New Roman" w:hAnsi="Times New Roman"/>
          <w:i/>
          <w:iCs/>
          <w:sz w:val="24"/>
          <w:szCs w:val="24"/>
          <w:lang w:eastAsia="ru-RU"/>
        </w:rPr>
        <w:t>Обоснованным является отказ в заключении трудового договора, если гражданин: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при заключении трудового договора не предъявил трудовую книжку и паспорт;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имеет регистрацию по месту жительства, но желает заключить трудовой договор с организацией, расположенной в другом городе;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претендует на должность директора библиотеки, но не имеет специального стажа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22.</w:t>
      </w:r>
      <w:r w:rsidRPr="00AB225A">
        <w:rPr>
          <w:rFonts w:ascii="Times New Roman" w:hAnsi="Times New Roman"/>
          <w:i/>
          <w:iCs/>
          <w:sz w:val="24"/>
          <w:szCs w:val="24"/>
          <w:lang w:eastAsia="ru-RU"/>
        </w:rPr>
        <w:t>В трудовую книжку не заносятся сведения 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приеме на работу и выполняемой трудовой функции;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перемещении работника на другое рабочее место;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поощрениях;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дисциплинарных взысканиях.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23.</w:t>
      </w:r>
      <w:r w:rsidRPr="00AB225A">
        <w:rPr>
          <w:rFonts w:ascii="Times New Roman" w:hAnsi="Times New Roman"/>
          <w:i/>
          <w:iCs/>
          <w:sz w:val="24"/>
          <w:szCs w:val="24"/>
          <w:lang w:eastAsia="ru-RU"/>
        </w:rPr>
        <w:t>Законодатель признает обязательной: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письменную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устную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нотариально удостоверенную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24.</w:t>
      </w:r>
      <w:r w:rsidRPr="00AB225A">
        <w:rPr>
          <w:rFonts w:ascii="Times New Roman" w:hAnsi="Times New Roman"/>
          <w:i/>
          <w:iCs/>
          <w:sz w:val="24"/>
          <w:szCs w:val="24"/>
          <w:lang w:eastAsia="ru-RU"/>
        </w:rPr>
        <w:t>Изменение трудового договора – 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изменение оплаты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изменение внутреннего трудового распорядка;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изменение существенных условий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взаимное согласие работника и работодателя об увеличении объема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в том числе перевод на другую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25.</w:t>
      </w:r>
      <w:r w:rsidRPr="00AB225A">
        <w:rPr>
          <w:rFonts w:ascii="Times New Roman" w:hAnsi="Times New Roman"/>
          <w:i/>
          <w:iCs/>
          <w:sz w:val="24"/>
          <w:szCs w:val="24"/>
          <w:lang w:eastAsia="ru-RU"/>
        </w:rPr>
        <w:t>Перевод на другую работу требует: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не требует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предварительного письменного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издания приказа с последующим ознакомлением работника под роспись.</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26.</w:t>
      </w:r>
      <w:r w:rsidRPr="00AB225A">
        <w:rPr>
          <w:rFonts w:ascii="Times New Roman" w:hAnsi="Times New Roman"/>
          <w:i/>
          <w:iCs/>
          <w:sz w:val="24"/>
          <w:szCs w:val="24"/>
          <w:lang w:eastAsia="ru-RU"/>
        </w:rPr>
        <w:t>Переводом на другую работу является: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изменение повременной системы оплаты труда на сдельную систему оплаты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отмена режима неполного рабочего времени и перевод работника на режим нормального рабочего времени;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поручение экономисту по труду выполнение обязанностей экономиста по договорной работе;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изменение наименования должности.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27.</w:t>
      </w:r>
      <w:r w:rsidRPr="00AB225A">
        <w:rPr>
          <w:rFonts w:ascii="Times New Roman" w:hAnsi="Times New Roman"/>
          <w:i/>
          <w:iCs/>
          <w:sz w:val="24"/>
          <w:szCs w:val="24"/>
          <w:lang w:eastAsia="ru-RU"/>
        </w:rPr>
        <w:t>Работодатель не допускает работника к работе, если он: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выпускает бракованную продукцию;</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причинил ущерб имуществу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не прошел обязательный инструктаж по охране труда и технике безопасности;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опоздал на работу на 2 часа;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появился на работе в болезненном состоянии – кашляет, чихает, имеет высокую температуру;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отказался поехать на курсы повышения квалификации.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28.</w:t>
      </w:r>
      <w:r w:rsidRPr="00AB225A">
        <w:rPr>
          <w:rFonts w:ascii="Times New Roman" w:hAnsi="Times New Roman"/>
          <w:i/>
          <w:iCs/>
          <w:sz w:val="24"/>
          <w:szCs w:val="24"/>
          <w:lang w:eastAsia="ru-RU"/>
        </w:rPr>
        <w:t>По письменному обращению работника, не получившего трудовую книжку после увольнения, работодатель обязан выдать ее: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 день обращения за трудовой книжкой;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на следующий рабочий день после обращения за трудовой книжкой;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не позднее трех рабочих дней со дня обращения работника.</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AB225A">
        <w:rPr>
          <w:rFonts w:ascii="Times New Roman" w:hAnsi="Times New Roman"/>
          <w:b/>
          <w:bCs/>
          <w:iCs/>
          <w:sz w:val="24"/>
          <w:szCs w:val="24"/>
          <w:lang w:eastAsia="ru-RU"/>
        </w:rPr>
        <w:t>29</w:t>
      </w:r>
      <w:r w:rsidRPr="00AB225A">
        <w:rPr>
          <w:rFonts w:ascii="Times New Roman" w:hAnsi="Times New Roman"/>
          <w:iCs/>
          <w:sz w:val="24"/>
          <w:szCs w:val="24"/>
          <w:lang w:eastAsia="ru-RU"/>
        </w:rPr>
        <w:t>.</w:t>
      </w:r>
      <w:r w:rsidRPr="00AB225A">
        <w:rPr>
          <w:rFonts w:ascii="Times New Roman" w:hAnsi="Times New Roman"/>
          <w:i/>
          <w:sz w:val="24"/>
          <w:szCs w:val="24"/>
          <w:lang w:eastAsia="ru-RU"/>
        </w:rPr>
        <w:t>Нормальная продолжительность рабочего времени не может превышать</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36 часов в неделю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40 часов в неделю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46 часов в неделю</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30</w:t>
      </w:r>
      <w:r w:rsidRPr="00AB225A">
        <w:rPr>
          <w:rFonts w:ascii="Times New Roman" w:hAnsi="Times New Roman"/>
          <w:i/>
          <w:sz w:val="24"/>
          <w:szCs w:val="24"/>
          <w:lang w:eastAsia="ru-RU"/>
        </w:rPr>
        <w:t>.</w:t>
      </w:r>
      <w:r w:rsidRPr="00AB225A">
        <w:rPr>
          <w:rFonts w:ascii="Times New Roman" w:hAnsi="Times New Roman"/>
          <w:i/>
          <w:sz w:val="24"/>
          <w:szCs w:val="24"/>
          <w:lang w:eastAsia="ru-RU"/>
        </w:rPr>
        <w:tab/>
        <w:t>Работа за пределами нормальной продолжительности</w:t>
      </w:r>
      <w:r w:rsidRPr="00AB225A">
        <w:rPr>
          <w:rFonts w:ascii="Times New Roman" w:hAnsi="Times New Roman"/>
          <w:i/>
          <w:sz w:val="24"/>
          <w:szCs w:val="24"/>
          <w:lang w:eastAsia="ru-RU"/>
        </w:rPr>
        <w:br/>
        <w:t>рабочего времени не может превышать:</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2 часов в день и 8 часов в неделю;</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3 часов в день и 12 часов в неделю;</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4 часов  в течение двух дней подряд и 120 часов в год</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31.</w:t>
      </w:r>
      <w:r w:rsidRPr="00AB225A">
        <w:rPr>
          <w:rFonts w:ascii="Times New Roman" w:hAnsi="Times New Roman"/>
          <w:i/>
          <w:sz w:val="24"/>
          <w:szCs w:val="24"/>
          <w:lang w:eastAsia="ru-RU"/>
        </w:rPr>
        <w:tab/>
        <w:t>Продолжительность ежедневной работы для работников в возрасте от 15 до 16 лет не может пре</w:t>
      </w:r>
      <w:r w:rsidRPr="00AB225A">
        <w:rPr>
          <w:rFonts w:ascii="Times New Roman" w:hAnsi="Times New Roman"/>
          <w:i/>
          <w:sz w:val="24"/>
          <w:szCs w:val="24"/>
          <w:lang w:eastAsia="ru-RU"/>
        </w:rPr>
        <w:softHyphen/>
        <w:t>вышать:</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5 часов;</w:t>
      </w:r>
    </w:p>
    <w:p w:rsidR="0055332D" w:rsidRPr="00AB225A" w:rsidRDefault="0055332D" w:rsidP="00AB225A">
      <w:pPr>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6 часов.</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32.</w:t>
      </w:r>
      <w:r w:rsidRPr="00AB225A">
        <w:rPr>
          <w:rFonts w:ascii="Times New Roman" w:hAnsi="Times New Roman"/>
          <w:i/>
          <w:sz w:val="24"/>
          <w:szCs w:val="24"/>
          <w:lang w:eastAsia="ru-RU"/>
        </w:rPr>
        <w:tab/>
        <w:t>Продолжительность ежедневной работы в 7 ча</w:t>
      </w:r>
      <w:r w:rsidRPr="00AB225A">
        <w:rPr>
          <w:rFonts w:ascii="Times New Roman" w:hAnsi="Times New Roman"/>
          <w:i/>
          <w:sz w:val="24"/>
          <w:szCs w:val="24"/>
          <w:lang w:eastAsia="ru-RU"/>
        </w:rPr>
        <w:softHyphen/>
        <w:t>сов устанавливается для работников в возрасте:</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от 14 до 15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от 15 до 16 лет;</w:t>
      </w:r>
    </w:p>
    <w:p w:rsidR="0055332D" w:rsidRPr="00AB225A" w:rsidRDefault="0055332D" w:rsidP="00AB225A">
      <w:pPr>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от 16 до 18 лет.</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33</w:t>
      </w:r>
      <w:r w:rsidRPr="00AB225A">
        <w:rPr>
          <w:rFonts w:ascii="Times New Roman" w:hAnsi="Times New Roman"/>
          <w:i/>
          <w:sz w:val="24"/>
          <w:szCs w:val="24"/>
          <w:lang w:eastAsia="ru-RU"/>
        </w:rPr>
        <w:t>.</w:t>
      </w:r>
      <w:r w:rsidRPr="00AB225A">
        <w:rPr>
          <w:rFonts w:ascii="Times New Roman" w:hAnsi="Times New Roman"/>
          <w:i/>
          <w:sz w:val="24"/>
          <w:szCs w:val="24"/>
          <w:lang w:eastAsia="ru-RU"/>
        </w:rPr>
        <w:tab/>
        <w:t>Какова максимальная продолжительность времени работы для работников, занятых на рабо</w:t>
      </w:r>
      <w:r w:rsidRPr="00AB225A">
        <w:rPr>
          <w:rFonts w:ascii="Times New Roman" w:hAnsi="Times New Roman"/>
          <w:i/>
          <w:sz w:val="24"/>
          <w:szCs w:val="24"/>
          <w:lang w:eastAsia="ru-RU"/>
        </w:rPr>
        <w:softHyphen/>
        <w:t>те с вредными условиями труда при 30 часовой ра</w:t>
      </w:r>
      <w:r w:rsidRPr="00AB225A">
        <w:rPr>
          <w:rFonts w:ascii="Times New Roman" w:hAnsi="Times New Roman"/>
          <w:i/>
          <w:sz w:val="24"/>
          <w:szCs w:val="24"/>
          <w:lang w:eastAsia="ru-RU"/>
        </w:rPr>
        <w:softHyphen/>
        <w:t>бочей неделе?</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8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б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b/>
          <w:bCs/>
          <w:sz w:val="24"/>
          <w:szCs w:val="24"/>
          <w:lang w:eastAsia="ru-RU"/>
        </w:rPr>
        <w:t>34</w:t>
      </w:r>
      <w:r w:rsidRPr="00AB225A">
        <w:rPr>
          <w:rFonts w:ascii="Times New Roman" w:hAnsi="Times New Roman"/>
          <w:i/>
          <w:sz w:val="24"/>
          <w:szCs w:val="24"/>
          <w:lang w:eastAsia="ru-RU"/>
        </w:rPr>
        <w:t>.</w:t>
      </w:r>
      <w:r w:rsidRPr="00AB225A">
        <w:rPr>
          <w:rFonts w:ascii="Times New Roman" w:hAnsi="Times New Roman"/>
          <w:i/>
          <w:sz w:val="24"/>
          <w:szCs w:val="24"/>
          <w:lang w:eastAsia="ru-RU"/>
        </w:rPr>
        <w:tab/>
        <w:t>К работе в ночное время не допускаются:</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беременные женщины;</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женщины, имеющие детей в возрасте до 12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все варианты верны.</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35.</w:t>
      </w:r>
      <w:r w:rsidRPr="00AB225A">
        <w:rPr>
          <w:rFonts w:ascii="Times New Roman" w:hAnsi="Times New Roman"/>
          <w:i/>
          <w:sz w:val="24"/>
          <w:szCs w:val="24"/>
          <w:lang w:eastAsia="ru-RU"/>
        </w:rPr>
        <w:tab/>
        <w:t>С какого возраста допускается привлечение к сверхурочным работам работников?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с 18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с 16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с 14 лет.</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36.</w:t>
      </w:r>
      <w:r w:rsidRPr="00AB225A">
        <w:rPr>
          <w:rFonts w:ascii="Times New Roman" w:hAnsi="Times New Roman"/>
          <w:i/>
          <w:sz w:val="24"/>
          <w:szCs w:val="24"/>
          <w:lang w:eastAsia="ru-RU"/>
        </w:rPr>
        <w:tab/>
        <w:t>Сверхурочные работы не должны превышать для каждого работника в течение двух дней под</w:t>
      </w:r>
      <w:r w:rsidRPr="00AB225A">
        <w:rPr>
          <w:rFonts w:ascii="Times New Roman" w:hAnsi="Times New Roman"/>
          <w:i/>
          <w:sz w:val="24"/>
          <w:szCs w:val="24"/>
          <w:lang w:eastAsia="ru-RU"/>
        </w:rPr>
        <w:softHyphen/>
        <w:t>ряд:</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5 часов;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4 часа.</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37</w:t>
      </w:r>
      <w:r w:rsidRPr="00AB225A">
        <w:rPr>
          <w:rFonts w:ascii="Times New Roman" w:hAnsi="Times New Roman"/>
          <w:iCs/>
          <w:sz w:val="24"/>
          <w:szCs w:val="24"/>
          <w:lang w:eastAsia="ru-RU"/>
        </w:rPr>
        <w:t>.</w:t>
      </w:r>
      <w:r w:rsidRPr="00AB225A">
        <w:rPr>
          <w:rFonts w:ascii="Times New Roman" w:hAnsi="Times New Roman"/>
          <w:i/>
          <w:sz w:val="24"/>
          <w:szCs w:val="24"/>
          <w:lang w:eastAsia="ru-RU"/>
        </w:rPr>
        <w:tab/>
        <w:t>По трудовому законодательству понятие «ночное время»</w:t>
      </w:r>
      <w:r w:rsidRPr="00AB225A">
        <w:rPr>
          <w:rFonts w:ascii="Times New Roman" w:hAnsi="Times New Roman"/>
          <w:i/>
          <w:sz w:val="24"/>
          <w:szCs w:val="24"/>
          <w:lang w:eastAsia="ru-RU"/>
        </w:rPr>
        <w:br/>
        <w:t>трактуется как:</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время с 21 часа до 5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время с 22 часов до 6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время с 23 часов до 7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AB225A">
        <w:rPr>
          <w:rFonts w:ascii="Times New Roman" w:hAnsi="Times New Roman"/>
          <w:b/>
          <w:bCs/>
          <w:iCs/>
          <w:sz w:val="24"/>
          <w:szCs w:val="24"/>
          <w:lang w:eastAsia="ru-RU"/>
        </w:rPr>
        <w:t>38</w:t>
      </w:r>
      <w:r w:rsidRPr="00AB225A">
        <w:rPr>
          <w:rFonts w:ascii="Times New Roman" w:hAnsi="Times New Roman"/>
          <w:i/>
          <w:sz w:val="24"/>
          <w:szCs w:val="24"/>
          <w:lang w:eastAsia="ru-RU"/>
        </w:rPr>
        <w:t>.Право на отпуск возникает у работника по истечении: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11 месяцев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6 месяцев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2 месяца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39</w:t>
      </w:r>
      <w:r w:rsidRPr="00AB225A">
        <w:rPr>
          <w:rFonts w:ascii="Times New Roman" w:hAnsi="Times New Roman"/>
          <w:i/>
          <w:sz w:val="24"/>
          <w:szCs w:val="24"/>
          <w:lang w:eastAsia="ru-RU"/>
        </w:rPr>
        <w:t>.Ежегодный основной оплачиваемый отпуск предоставляется работникам продолжительностью: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24 календарных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26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28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г)​ 30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40.</w:t>
      </w:r>
      <w:r w:rsidRPr="00AB225A">
        <w:rPr>
          <w:rFonts w:ascii="Times New Roman" w:hAnsi="Times New Roman"/>
          <w:i/>
          <w:sz w:val="24"/>
          <w:szCs w:val="24"/>
          <w:lang w:eastAsia="ru-RU"/>
        </w:rPr>
        <w:t>Отпуск без сохранения заработной платы работникам в случаях рождения ребенка, регистрации брака предоставляется на срок</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до 5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до 6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до  7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41.</w:t>
      </w:r>
      <w:r w:rsidRPr="00AB225A">
        <w:rPr>
          <w:rFonts w:ascii="Times New Roman" w:hAnsi="Times New Roman"/>
          <w:i/>
          <w:sz w:val="24"/>
          <w:szCs w:val="24"/>
          <w:lang w:eastAsia="ru-RU"/>
        </w:rPr>
        <w:t>В каких случаях ежегодный оплачиваемый отпуск может быть разделен на части?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по соглашению между работником и работодателем;</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по решению работодателя;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по решению профсоюзного органа.</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42</w:t>
      </w:r>
      <w:r w:rsidRPr="00AB225A">
        <w:rPr>
          <w:rFonts w:ascii="Times New Roman" w:hAnsi="Times New Roman"/>
          <w:i/>
          <w:sz w:val="24"/>
          <w:szCs w:val="24"/>
          <w:lang w:eastAsia="ru-RU"/>
        </w:rPr>
        <w:t>.Сверхурочная работа оплачивается за первые два часа:</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в полуторном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в двойном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в тройном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43.</w:t>
      </w:r>
      <w:r w:rsidRPr="00AB225A">
        <w:rPr>
          <w:rFonts w:ascii="Times New Roman" w:hAnsi="Times New Roman"/>
          <w:i/>
          <w:sz w:val="24"/>
          <w:szCs w:val="24"/>
          <w:lang w:eastAsia="ru-RU"/>
        </w:rPr>
        <w:t>Общий размер всех удержаний при каждой выплате заработной платы не может превышать:</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а)10%</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20%</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30 %</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44</w:t>
      </w:r>
      <w:r w:rsidRPr="00AB225A">
        <w:rPr>
          <w:rFonts w:ascii="Times New Roman" w:hAnsi="Times New Roman"/>
          <w:i/>
          <w:sz w:val="24"/>
          <w:szCs w:val="24"/>
          <w:lang w:eastAsia="ru-RU"/>
        </w:rPr>
        <w:t>.Какая ответственность предусматривается для должностных лиц за нарушение сроков выплаты заработной платы: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гражданско-правовая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б) административная </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материальная</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45.</w:t>
      </w:r>
      <w:r w:rsidRPr="00AB225A">
        <w:rPr>
          <w:rFonts w:ascii="Times New Roman" w:hAnsi="Times New Roman"/>
          <w:i/>
          <w:sz w:val="24"/>
          <w:szCs w:val="24"/>
          <w:lang w:eastAsia="ru-RU"/>
        </w:rPr>
        <w:t>Перечень тяжелых  работ, работ с вредными и (или) опасными и иными особыми условиями труда определяется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министерством труда и социального развития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Правительством</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Российской трехсторонней комиссией по регулированию социально-трудовых отношений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FF50D8">
        <w:rPr>
          <w:rFonts w:ascii="Times New Roman" w:hAnsi="Times New Roman"/>
          <w:b/>
          <w:bCs/>
          <w:iCs/>
          <w:sz w:val="24"/>
          <w:szCs w:val="24"/>
          <w:lang w:eastAsia="ru-RU"/>
        </w:rPr>
        <w:t>46</w:t>
      </w:r>
      <w:r w:rsidRPr="00AB225A">
        <w:rPr>
          <w:rFonts w:ascii="Times New Roman" w:hAnsi="Times New Roman"/>
          <w:i/>
          <w:sz w:val="24"/>
          <w:szCs w:val="24"/>
          <w:lang w:eastAsia="ru-RU"/>
        </w:rPr>
        <w:t>.Брак не по вине работника оплачивается: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наравне с годными изделиями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оплате не подлежит</w:t>
      </w:r>
    </w:p>
    <w:p w:rsidR="0055332D" w:rsidRPr="00FF50D8" w:rsidRDefault="0055332D" w:rsidP="00FF50D8">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оплачивается на 50%</w:t>
      </w:r>
    </w:p>
    <w:p w:rsidR="0055332D" w:rsidRDefault="0055332D" w:rsidP="002A435B">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2A435B" w:rsidRDefault="0055332D" w:rsidP="003D471A">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 xml:space="preserve">Примерный список вопросов </w:t>
      </w:r>
      <w:r>
        <w:rPr>
          <w:rFonts w:ascii="Times New Roman" w:hAnsi="Times New Roman"/>
          <w:b/>
          <w:sz w:val="24"/>
          <w:szCs w:val="24"/>
          <w:lang w:eastAsia="ru-RU"/>
        </w:rPr>
        <w:t>к зачету</w:t>
      </w:r>
    </w:p>
    <w:p w:rsidR="0055332D" w:rsidRPr="002A435B" w:rsidRDefault="0055332D" w:rsidP="002A435B">
      <w:pPr>
        <w:widowControl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6F57">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t xml:space="preserve">Классификация прав и свобод человека и гражданина. </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sidRPr="002A435B">
        <w:rPr>
          <w:rFonts w:ascii="Times New Roman" w:hAnsi="Times New Roman"/>
          <w:sz w:val="24"/>
          <w:szCs w:val="24"/>
          <w:lang w:eastAsia="ru-RU"/>
        </w:rPr>
        <w:t>Социальные и трудовые пра</w:t>
      </w:r>
      <w:r>
        <w:rPr>
          <w:rFonts w:ascii="Times New Roman" w:hAnsi="Times New Roman"/>
          <w:sz w:val="24"/>
          <w:szCs w:val="24"/>
          <w:lang w:eastAsia="ru-RU"/>
        </w:rPr>
        <w:t>ва, закрепленные в Конституции</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трудовой договор</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рабочее время</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время отдыха</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оплата труда</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Особенности административной ответственности за правонарушения в социально-трудовой сфере</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Особенности уголовной ответственности в социально-трудовой сфере</w:t>
      </w:r>
    </w:p>
    <w:p w:rsidR="0055332D" w:rsidRPr="002A435B" w:rsidRDefault="0055332D" w:rsidP="002A6F57">
      <w:pPr>
        <w:widowControl w:val="0"/>
        <w:numPr>
          <w:ilvl w:val="0"/>
          <w:numId w:val="10"/>
        </w:numPr>
        <w:shd w:val="clear" w:color="auto" w:fill="FFFFFF"/>
        <w:autoSpaceDE w:val="0"/>
        <w:autoSpaceDN w:val="0"/>
        <w:adjustRightInd w:val="0"/>
        <w:spacing w:after="0" w:line="240" w:lineRule="auto"/>
        <w:ind w:right="147"/>
        <w:contextualSpacing/>
        <w:rPr>
          <w:rFonts w:ascii="Times New Roman" w:hAnsi="Times New Roman"/>
          <w:sz w:val="24"/>
          <w:szCs w:val="24"/>
          <w:lang w:eastAsia="ru-RU"/>
        </w:rPr>
      </w:pPr>
      <w:r w:rsidRPr="002A435B">
        <w:rPr>
          <w:rFonts w:ascii="Times New Roman" w:hAnsi="Times New Roman"/>
          <w:sz w:val="24"/>
          <w:szCs w:val="24"/>
          <w:lang w:eastAsia="ru-RU"/>
        </w:rPr>
        <w:t>Общая характеристика НПА, применяемых в деятельности кадровых служб</w:t>
      </w:r>
    </w:p>
    <w:p w:rsidR="0055332D" w:rsidRPr="002A435B" w:rsidRDefault="0055332D" w:rsidP="002A6F57">
      <w:pPr>
        <w:widowControl w:val="0"/>
        <w:numPr>
          <w:ilvl w:val="0"/>
          <w:numId w:val="10"/>
        </w:numPr>
        <w:shd w:val="clear" w:color="auto" w:fill="FFFFFF"/>
        <w:autoSpaceDE w:val="0"/>
        <w:autoSpaceDN w:val="0"/>
        <w:adjustRightInd w:val="0"/>
        <w:spacing w:after="0" w:line="240" w:lineRule="auto"/>
        <w:ind w:right="147"/>
        <w:contextualSpacing/>
        <w:rPr>
          <w:rFonts w:ascii="Times New Roman" w:hAnsi="Times New Roman"/>
          <w:sz w:val="24"/>
          <w:szCs w:val="24"/>
          <w:lang w:eastAsia="ru-RU"/>
        </w:rPr>
      </w:pPr>
      <w:r w:rsidRPr="002A435B">
        <w:rPr>
          <w:rFonts w:ascii="Times New Roman" w:hAnsi="Times New Roman"/>
          <w:sz w:val="24"/>
          <w:szCs w:val="24"/>
          <w:lang w:eastAsia="ru-RU"/>
        </w:rPr>
        <w:t>Локальные нормативно-правовые акты, применяемые в деятельности кадровых служб</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Отличие трудового договора от гражданско-правового договора.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Сфера заключения гражданско-правовых договоров. Преимущества гражданско-правового договора с точки зрения заказчика.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Пенсионное правоотношение: понятие, субъекты, объект, содержание. Основания возникновения, изменения и прекращения разных видов пенсионных правоотношений.</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 xml:space="preserve"> Правоотношения по обеспечению пособиями, социальными компенсациями и льготами.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Пенсионный фонд Российской Федерации. Фонд социального страхования Российской Федерации. Фонд обязательного медицинского страхования Российской Федерации. Негосударственные пенсионные фонды.</w:t>
      </w:r>
      <w:r w:rsidRPr="002A435B">
        <w:rPr>
          <w:rFonts w:ascii="Times New Roman" w:hAnsi="Times New Roman"/>
          <w:b/>
          <w:bCs/>
          <w:sz w:val="24"/>
          <w:szCs w:val="24"/>
          <w:lang w:eastAsia="ru-RU"/>
        </w:rPr>
        <w:tab/>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Персонифицированный учет сведений о застрахованных лицах.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Понятие стажа. Значение стажа в праве социального обеспечения. Доказательства трудового стажа. </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iCs/>
          <w:sz w:val="24"/>
          <w:szCs w:val="24"/>
          <w:lang w:eastAsia="ru-RU"/>
        </w:rPr>
      </w:pPr>
      <w:r w:rsidRPr="002A435B">
        <w:rPr>
          <w:rFonts w:ascii="Times New Roman" w:hAnsi="Times New Roman"/>
          <w:bCs/>
          <w:iCs/>
          <w:sz w:val="24"/>
          <w:szCs w:val="24"/>
          <w:lang w:eastAsia="ru-RU"/>
        </w:rPr>
        <w:t>Понятие иностранного гражданина, категории иностранных граждан в Российской Федерации.</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Действующее законодательство в области регулирования трудовой миграции в Российской Федерации.</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Виды трудовой миграции и трудовых мигрантов.</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Права и обязанности иностранных работников и привлекающих их к труду на территории Российской Федерации работодателей.</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Порядок оформления разрешения на работу для различных категорий трудовых мигрантов и разрешения на привлечение и использование иностранных работников.</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Механизмы квотирования трудовой миграции.</w:t>
      </w:r>
    </w:p>
    <w:p w:rsidR="0055332D" w:rsidRPr="00286996"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Cs/>
          <w:sz w:val="24"/>
          <w:szCs w:val="24"/>
          <w:lang w:eastAsia="ru-RU"/>
        </w:rPr>
      </w:pPr>
      <w:r w:rsidRPr="002A435B">
        <w:rPr>
          <w:rFonts w:ascii="Times New Roman" w:hAnsi="Times New Roman"/>
          <w:bCs/>
          <w:sz w:val="24"/>
          <w:szCs w:val="24"/>
          <w:lang w:eastAsia="ru-RU"/>
        </w:rPr>
        <w:t>Международно-правовые механизмы регулирования трудовой миграции.</w:t>
      </w:r>
    </w:p>
    <w:p w:rsidR="0055332D" w:rsidRPr="00286996" w:rsidRDefault="00031578" w:rsidP="002A6F57">
      <w:pPr>
        <w:pStyle w:val="a9"/>
        <w:numPr>
          <w:ilvl w:val="0"/>
          <w:numId w:val="10"/>
        </w:numPr>
        <w:jc w:val="both"/>
        <w:textAlignment w:val="baseline"/>
      </w:pPr>
      <w:hyperlink r:id="rId66" w:history="1">
        <w:r w:rsidR="0055332D" w:rsidRPr="00286996">
          <w:rPr>
            <w:bdr w:val="none" w:sz="0" w:space="0" w:color="auto" w:frame="1"/>
          </w:rPr>
          <w:t>Международно-правовая регламентация обеспечения занятости населения</w:t>
        </w:r>
      </w:hyperlink>
    </w:p>
    <w:p w:rsidR="0055332D" w:rsidRPr="00286996" w:rsidRDefault="00031578" w:rsidP="002A6F57">
      <w:pPr>
        <w:pStyle w:val="a9"/>
        <w:numPr>
          <w:ilvl w:val="0"/>
          <w:numId w:val="10"/>
        </w:numPr>
        <w:jc w:val="both"/>
        <w:textAlignment w:val="baseline"/>
      </w:pPr>
      <w:hyperlink r:id="rId67" w:history="1">
        <w:r w:rsidR="0055332D" w:rsidRPr="00286996">
          <w:rPr>
            <w:bdr w:val="none" w:sz="0" w:space="0" w:color="auto" w:frame="1"/>
          </w:rPr>
          <w:t>Международно-правовые акты о социальной политике и социальном обеспечении</w:t>
        </w:r>
      </w:hyperlink>
    </w:p>
    <w:p w:rsidR="0055332D" w:rsidRPr="00286996" w:rsidRDefault="00031578" w:rsidP="002A6F57">
      <w:pPr>
        <w:pStyle w:val="a9"/>
        <w:numPr>
          <w:ilvl w:val="0"/>
          <w:numId w:val="10"/>
        </w:numPr>
        <w:jc w:val="both"/>
        <w:textAlignment w:val="baseline"/>
      </w:pPr>
      <w:hyperlink r:id="rId68" w:history="1">
        <w:r w:rsidR="0055332D" w:rsidRPr="00286996">
          <w:rPr>
            <w:bdr w:val="none" w:sz="0" w:space="0" w:color="auto" w:frame="1"/>
          </w:rPr>
          <w:t>Международно-правовая регламентация оплаты труда</w:t>
        </w:r>
      </w:hyperlink>
    </w:p>
    <w:p w:rsidR="0055332D" w:rsidRPr="00286996" w:rsidRDefault="00031578" w:rsidP="002A6F57">
      <w:pPr>
        <w:pStyle w:val="a9"/>
        <w:numPr>
          <w:ilvl w:val="0"/>
          <w:numId w:val="10"/>
        </w:numPr>
        <w:jc w:val="both"/>
        <w:textAlignment w:val="baseline"/>
      </w:pPr>
      <w:hyperlink r:id="rId69" w:history="1">
        <w:r w:rsidR="0055332D" w:rsidRPr="00286996">
          <w:rPr>
            <w:bdr w:val="none" w:sz="0" w:space="0" w:color="auto" w:frame="1"/>
          </w:rPr>
          <w:t>Международно-правовые нормы о рабочем времени и времени отдыха</w:t>
        </w:r>
      </w:hyperlink>
    </w:p>
    <w:p w:rsidR="0055332D" w:rsidRPr="00286996" w:rsidRDefault="00031578" w:rsidP="002A6F57">
      <w:pPr>
        <w:pStyle w:val="a9"/>
        <w:numPr>
          <w:ilvl w:val="0"/>
          <w:numId w:val="10"/>
        </w:numPr>
        <w:jc w:val="both"/>
        <w:textAlignment w:val="baseline"/>
      </w:pPr>
      <w:hyperlink r:id="rId70" w:history="1">
        <w:r w:rsidR="0055332D" w:rsidRPr="00286996">
          <w:rPr>
            <w:bdr w:val="none" w:sz="0" w:space="0" w:color="auto" w:frame="1"/>
          </w:rPr>
          <w:t>Международно-правовое регулирование безопасности и гигиены труда</w:t>
        </w:r>
      </w:hyperlink>
    </w:p>
    <w:p w:rsidR="0055332D" w:rsidRPr="00286996" w:rsidRDefault="00031578" w:rsidP="002A6F57">
      <w:pPr>
        <w:pStyle w:val="a9"/>
        <w:numPr>
          <w:ilvl w:val="0"/>
          <w:numId w:val="10"/>
        </w:numPr>
        <w:jc w:val="both"/>
        <w:textAlignment w:val="baseline"/>
      </w:pPr>
      <w:hyperlink r:id="rId71" w:history="1">
        <w:r w:rsidR="0055332D" w:rsidRPr="00286996">
          <w:rPr>
            <w:bdr w:val="none" w:sz="0" w:space="0" w:color="auto" w:frame="1"/>
          </w:rPr>
          <w:t>Международно-правовые акты о труде женщин, пожилых работников, работников из коренного населения</w:t>
        </w:r>
      </w:hyperlink>
    </w:p>
    <w:p w:rsidR="0055332D" w:rsidRPr="00286996" w:rsidRDefault="0055332D" w:rsidP="002A435B">
      <w:pPr>
        <w:widowControl w:val="0"/>
        <w:autoSpaceDE w:val="0"/>
        <w:autoSpaceDN w:val="0"/>
        <w:adjustRightInd w:val="0"/>
        <w:spacing w:after="0" w:line="240" w:lineRule="auto"/>
        <w:ind w:left="360"/>
        <w:jc w:val="both"/>
        <w:textAlignment w:val="baseline"/>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ind w:firstLine="708"/>
        <w:jc w:val="both"/>
        <w:rPr>
          <w:rFonts w:ascii="Times New Roman" w:hAnsi="Times New Roman"/>
          <w:sz w:val="24"/>
          <w:szCs w:val="24"/>
          <w:u w:val="single"/>
          <w:lang w:eastAsia="ru-RU"/>
        </w:rPr>
      </w:pPr>
      <w:r w:rsidRPr="002A435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332D" w:rsidRDefault="0055332D" w:rsidP="00286996">
      <w:pPr>
        <w:widowControl w:val="0"/>
        <w:autoSpaceDE w:val="0"/>
        <w:autoSpaceDN w:val="0"/>
        <w:adjustRightInd w:val="0"/>
        <w:spacing w:after="0" w:line="240" w:lineRule="auto"/>
        <w:jc w:val="both"/>
        <w:rPr>
          <w:rFonts w:ascii="Times New Roman" w:hAnsi="Times New Roman"/>
          <w:b/>
          <w:i/>
          <w:sz w:val="24"/>
          <w:szCs w:val="24"/>
          <w:lang w:eastAsia="ru-RU"/>
        </w:rPr>
      </w:pPr>
    </w:p>
    <w:p w:rsidR="0055332D" w:rsidRPr="00286996" w:rsidRDefault="0055332D" w:rsidP="00286996">
      <w:pPr>
        <w:widowControl w:val="0"/>
        <w:autoSpaceDE w:val="0"/>
        <w:autoSpaceDN w:val="0"/>
        <w:adjustRightInd w:val="0"/>
        <w:spacing w:after="0" w:line="240" w:lineRule="auto"/>
        <w:jc w:val="both"/>
        <w:rPr>
          <w:rFonts w:ascii="Times New Roman" w:hAnsi="Times New Roman"/>
          <w:b/>
          <w:i/>
          <w:sz w:val="24"/>
          <w:szCs w:val="24"/>
          <w:lang w:eastAsia="ru-RU"/>
        </w:rPr>
      </w:pPr>
      <w:r w:rsidRPr="00286996">
        <w:rPr>
          <w:rFonts w:ascii="Times New Roman" w:hAnsi="Times New Roman"/>
          <w:b/>
          <w:i/>
          <w:sz w:val="24"/>
          <w:szCs w:val="24"/>
          <w:lang w:eastAsia="ru-RU"/>
        </w:rPr>
        <w:t>Проблемно-аналитические задания, ситуационные задачи</w:t>
      </w:r>
    </w:p>
    <w:p w:rsidR="0055332D" w:rsidRDefault="0055332D" w:rsidP="00286996">
      <w:pPr>
        <w:widowControl w:val="0"/>
        <w:autoSpaceDE w:val="0"/>
        <w:autoSpaceDN w:val="0"/>
        <w:adjustRightInd w:val="0"/>
        <w:spacing w:after="0" w:line="240" w:lineRule="auto"/>
        <w:jc w:val="both"/>
        <w:rPr>
          <w:rFonts w:ascii="Times New Roman" w:hAnsi="Times New Roman"/>
          <w:b/>
          <w:bCs/>
          <w:sz w:val="24"/>
          <w:szCs w:val="24"/>
          <w:lang w:eastAsia="ru-RU"/>
        </w:rPr>
      </w:pP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286996">
        <w:rPr>
          <w:rFonts w:ascii="Times New Roman" w:hAnsi="Times New Roman"/>
          <w:b/>
          <w:bCs/>
          <w:sz w:val="24"/>
          <w:szCs w:val="24"/>
          <w:lang w:eastAsia="ru-RU"/>
        </w:rPr>
        <w:t>Задача 1</w:t>
      </w:r>
      <w:r w:rsidRPr="00B03C9B">
        <w:rPr>
          <w:rFonts w:ascii="Times New Roman" w:hAnsi="Times New Roman"/>
          <w:b/>
          <w:bCs/>
          <w:sz w:val="24"/>
          <w:szCs w:val="24"/>
          <w:lang w:eastAsia="ru-RU"/>
        </w:rPr>
        <w:t>.</w:t>
      </w:r>
      <w:r w:rsidRPr="00B03C9B">
        <w:rPr>
          <w:rFonts w:ascii="Times New Roman" w:hAnsi="Times New Roman"/>
          <w:sz w:val="24"/>
          <w:szCs w:val="24"/>
        </w:rPr>
        <w:t>Согласно ч. 1 ст. 123 ТК график отпусков утверждается работодателем с учетом мнения выборного органа первичной профсоюзной организации. В организации «</w:t>
      </w:r>
      <w:proofErr w:type="spellStart"/>
      <w:r w:rsidRPr="00B03C9B">
        <w:rPr>
          <w:rFonts w:ascii="Times New Roman" w:hAnsi="Times New Roman"/>
          <w:sz w:val="24"/>
          <w:szCs w:val="24"/>
        </w:rPr>
        <w:t>Стальпроект</w:t>
      </w:r>
      <w:proofErr w:type="spellEnd"/>
      <w:r w:rsidRPr="00B03C9B">
        <w:rPr>
          <w:rFonts w:ascii="Times New Roman" w:hAnsi="Times New Roman"/>
          <w:sz w:val="24"/>
          <w:szCs w:val="24"/>
        </w:rPr>
        <w:t>» общая численность работников составляет 184 человека. Действуют две первичные профсоюзные организации. Одна из них объединяет 52 работника, другая – 76 работников. Директор организации обратился к юрисконсульту с вопросом – мнение какого выборного органа первичной профсоюзной организации ему следует учесть при утверждении графика отпусков? Какое разъяснение даст юрисконсульт?</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p>
    <w:p w:rsidR="0055332D"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b/>
          <w:bCs/>
          <w:sz w:val="24"/>
          <w:szCs w:val="24"/>
        </w:rPr>
        <w:t>Задача 2</w:t>
      </w:r>
      <w:r w:rsidRPr="00B03C9B">
        <w:rPr>
          <w:rFonts w:ascii="Times New Roman" w:hAnsi="Times New Roman"/>
          <w:sz w:val="24"/>
          <w:szCs w:val="24"/>
        </w:rPr>
        <w:t xml:space="preserve">. При проведении профсоюзного собрания в организации «Садоводство» возникли два вопроса. </w:t>
      </w:r>
    </w:p>
    <w:p w:rsidR="0055332D"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sz w:val="24"/>
          <w:szCs w:val="24"/>
        </w:rPr>
        <w:t xml:space="preserve">1) В каких случаях деятельность профсоюза может быть приостановлена или запрещена ? </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sz w:val="24"/>
          <w:szCs w:val="24"/>
        </w:rPr>
        <w:t>2) Какой орган вправе приостановить или запретить деятельность профсоюза? Мнения работников – членов профсоюза разделились. Одни из них полагали, что деятельность профсоюзной организации не может быть приостановлена или прекращена, поскольку профессиональные интересы работников нуждаются в представительстве и защите. Другие высказали мнение, что работодатель вправе приостановить деятельность профсоюзной организации, если выборный профсоюзный орган уклоняется от участия в принятии локальных нормативных актов. Выскажите Ваше мнение по обсуждаемым вопросам.</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p>
    <w:p w:rsidR="0055332D" w:rsidRPr="00B03C9B" w:rsidRDefault="0055332D" w:rsidP="00B03C9B">
      <w:pPr>
        <w:widowControl w:val="0"/>
        <w:autoSpaceDE w:val="0"/>
        <w:autoSpaceDN w:val="0"/>
        <w:adjustRightInd w:val="0"/>
        <w:spacing w:after="0" w:line="240" w:lineRule="auto"/>
        <w:jc w:val="both"/>
        <w:rPr>
          <w:rFonts w:ascii="Times New Roman" w:hAnsi="Times New Roman"/>
          <w:b/>
          <w:bCs/>
          <w:i/>
          <w:sz w:val="24"/>
          <w:szCs w:val="24"/>
          <w:lang w:eastAsia="ru-RU"/>
        </w:rPr>
      </w:pPr>
      <w:r w:rsidRPr="00B03C9B">
        <w:rPr>
          <w:rFonts w:ascii="Times New Roman" w:hAnsi="Times New Roman"/>
          <w:b/>
          <w:bCs/>
          <w:sz w:val="24"/>
          <w:szCs w:val="24"/>
        </w:rPr>
        <w:t xml:space="preserve"> Задача 3</w:t>
      </w:r>
      <w:r w:rsidRPr="00B03C9B">
        <w:rPr>
          <w:rFonts w:ascii="Times New Roman" w:hAnsi="Times New Roman"/>
          <w:sz w:val="24"/>
          <w:szCs w:val="24"/>
        </w:rPr>
        <w:t>. Старший мастер Косарев работал на «Молокозаводе» с 1995 года. Членом профсоюза является с 1982 года. За допущенный прогул без уважительных причин уволен по инициативе работодателя в соответствии с подпунктом «а» п. 6 ч. 1 ст. 81 ТК. В связи с прекращением трудового договора по данному основанию исключен из членов профсоюза. Определите правомерность такого исключения. Может ли служить основанием для исключения из членов профсоюза увольнение работника в соответствии с п. 3 ч. 1 ст. 77 ТК в связи с выходом на пенсию?</w:t>
      </w:r>
    </w:p>
    <w:p w:rsidR="0055332D" w:rsidRPr="00B03C9B" w:rsidRDefault="0055332D" w:rsidP="00B03C9B">
      <w:pPr>
        <w:widowControl w:val="0"/>
        <w:autoSpaceDE w:val="0"/>
        <w:autoSpaceDN w:val="0"/>
        <w:adjustRightInd w:val="0"/>
        <w:spacing w:after="0" w:line="240" w:lineRule="auto"/>
        <w:jc w:val="both"/>
        <w:rPr>
          <w:rFonts w:ascii="Times New Roman" w:hAnsi="Times New Roman"/>
          <w:b/>
          <w:bCs/>
          <w:i/>
          <w:sz w:val="24"/>
          <w:szCs w:val="24"/>
          <w:lang w:eastAsia="ru-RU"/>
        </w:rPr>
      </w:pP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4</w:t>
      </w:r>
      <w:r w:rsidRPr="00B03C9B">
        <w:rPr>
          <w:rFonts w:ascii="Times New Roman" w:hAnsi="Times New Roman"/>
          <w:sz w:val="24"/>
          <w:szCs w:val="24"/>
        </w:rPr>
        <w:t>. Согласно ст. 17 ФЗ от 12.01.1996 г. «О профессиональных союзах, их правах и гарантиях деятельности» для осуществления своей уставной деятельности профсоюзы вправе бесплатно и беспрепятственно получать от работодателей информацию по социально-трудовым вопросам. Определите, обязан ли работодатель сообщать выборному органу первичной профсоюзной организации о: 1) численности работников; 2) наличии вакансий; 3) размере заработной платы каждого работника; 4) получаемой организацией прибыли; 5) численности несовершеннолетних работников; количестве временно нетрудоспособных; нарушениях членами профсоюза трудовой дисциплины; 6) основаниях прекращения трудового договора с работниками; 7) количестве денежных средств, которые будут выделены на расширение производства; 8) несовершеннолетних детях у работников. Как часто выборный орган первичной профсоюзный организации может обращаться за интересующей его информацией? В течение какого срока работодатель обязан представить информацию?</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5</w:t>
      </w:r>
      <w:r w:rsidRPr="00B03C9B">
        <w:rPr>
          <w:rFonts w:ascii="Times New Roman" w:hAnsi="Times New Roman"/>
          <w:sz w:val="24"/>
          <w:szCs w:val="24"/>
        </w:rPr>
        <w:t xml:space="preserve">. Определите, какие вопросы решаются работодателем с учетом мнения, по заявлению, совместно, по согласованию, с согласия выборного первичной профсоюзной организации: 1) о нарушении руководителем организации, его заместителями условий коллективного договора; 2) заключение коллективного договора; 3) представление выборного органа первичной профсоюзной организации о снятии дисциплинарного взыскания с работника; 4) утверждение формы расчетного листка; 5) установление систем премирования, стимулирующих доплат и надбавок; 6) введение, пересмотр, замена норм труда; 7) увольнение работника, являющегося членом профсоюза, по сокращению численности работников организации; 8) увольнение руководителя выборного профсоюзного коллегиального органа, не освобожденного от основной работы, по основанию – несоответствие работника занимаемой должности вследствие недостаточной квалификации, подтвержденной результатами аттестации; 9) привлечение работника к сверхурочной работе; 10) составление графика сменности; 11) разделение рабочего дня на части. В чем различие этих правомочий? </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6.</w:t>
      </w:r>
      <w:r w:rsidRPr="00B03C9B">
        <w:rPr>
          <w:rFonts w:ascii="Times New Roman" w:hAnsi="Times New Roman"/>
          <w:sz w:val="24"/>
          <w:szCs w:val="24"/>
        </w:rPr>
        <w:t>Володя Васильев, которому исполнилось 16 лет, был принят на работу в почтовое отделение почтальоном. В его обязанности входила доставка вечерних телеграмм. Поскольку он не успевал приготовить уроки и посещать спортивную секцию, эту обязанность выполняла его сестра Надя Васильева, студентка пятого курса института машиностроения. Надя Васильева приходила на почту, получала телеграммы для доставки и разносила их. По истечении шести месяцев работы она обратилась к начальнику почты с заявлением о предоставлении ей ежегодного оплачиваемого отпуска. В заявлении она указала, что поскольку она фактически была допущена до работы, следовательно, с ней возникли трудовые отношения. Определите, кто является субъектом трудо</w:t>
      </w:r>
      <w:r>
        <w:rPr>
          <w:rFonts w:ascii="Times New Roman" w:hAnsi="Times New Roman"/>
          <w:sz w:val="24"/>
          <w:szCs w:val="24"/>
        </w:rPr>
        <w:t>вых отношений, Володя или Надя?</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7</w:t>
      </w:r>
      <w:r w:rsidRPr="00B03C9B">
        <w:rPr>
          <w:rFonts w:ascii="Times New Roman" w:hAnsi="Times New Roman"/>
          <w:sz w:val="24"/>
          <w:szCs w:val="24"/>
        </w:rPr>
        <w:t xml:space="preserve">. Определите, что предшествует заключению трудового договора с лицами, замещающими должности научно-педагогических работников в высших учебных заведениях, а также должности декана факультета и заведующего кафедрой? Могут ли трудовые отношения с названными лицами возникнуть на основании судебного решения? </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8.</w:t>
      </w:r>
      <w:r w:rsidRPr="00B03C9B">
        <w:rPr>
          <w:rFonts w:ascii="Times New Roman" w:hAnsi="Times New Roman"/>
          <w:sz w:val="24"/>
          <w:szCs w:val="24"/>
        </w:rPr>
        <w:t xml:space="preserve"> Укажите, что является основанием возникновения трудовых отношений с: 1) учащимся, достигшим возраста 14 лет; 2) генеральным директором акционерного общества; 3) безработным, являющимся инвалидом 2 группы.</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 xml:space="preserve"> Задача 9</w:t>
      </w:r>
      <w:r w:rsidRPr="00B03C9B">
        <w:rPr>
          <w:rFonts w:ascii="Times New Roman" w:hAnsi="Times New Roman"/>
          <w:sz w:val="24"/>
          <w:szCs w:val="24"/>
        </w:rPr>
        <w:t>.  Кадровое агентство «Партнер» предъявило в суде исковое требование к обществу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о взыскании задолженности по договору об оказании услуг по подбору персонала, в частности, менеджера Ларина. Представитель общества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в суде утверждал, что трудового договора с Лариным организация не заключала. В ходе рассмотрения требования кадрового агентства суд пришел к выводу, что Ларин был фактически трудоустроен в обществе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xml:space="preserve">», что подтверждалось показаниями Ларина и другими доказательствами. Определите, какие другие факты, являющиеся доказательствами, могли быть приняты судом во внимание. Может ли таким доказательством служить протокол осмотра </w:t>
      </w:r>
      <w:proofErr w:type="spellStart"/>
      <w:r w:rsidRPr="00B03C9B">
        <w:rPr>
          <w:rFonts w:ascii="Times New Roman" w:hAnsi="Times New Roman"/>
          <w:sz w:val="24"/>
          <w:szCs w:val="24"/>
        </w:rPr>
        <w:t>интернетстраниц</w:t>
      </w:r>
      <w:proofErr w:type="spellEnd"/>
      <w:r w:rsidRPr="00B03C9B">
        <w:rPr>
          <w:rFonts w:ascii="Times New Roman" w:hAnsi="Times New Roman"/>
          <w:sz w:val="24"/>
          <w:szCs w:val="24"/>
        </w:rPr>
        <w:t xml:space="preserve"> общества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из которого видно, что Л. размещал от своего имени в сети Интернет на сайте данной организации информацию об электромоторах? Задача 5 В ст. 16 ТК РФ предусмотрено, что отношения, которые возникают в результате избрания и назначения на должность, характеризуются как трудовые отношения на основании трудового договора. Как оформляются трудовые отношения с директором общества, являющимся его единственным участником?</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lang w:eastAsia="ru-RU"/>
        </w:rPr>
        <w:t>Задача 10</w:t>
      </w:r>
      <w:r w:rsidRPr="00B03C9B">
        <w:rPr>
          <w:rFonts w:ascii="Times New Roman" w:hAnsi="Times New Roman"/>
          <w:sz w:val="24"/>
          <w:szCs w:val="24"/>
        </w:rPr>
        <w:t xml:space="preserve">. Работодатель направил уведомление представительному органу работников, содержащее предложение заключить коллективный договор. Представительный орган работников в течение 7 календарных дней в коллективные переговоры не вступил. Что может сделать работодатель для того, чтобы представительный орган работников вступил в коллективные переговоры?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11</w:t>
      </w:r>
      <w:r w:rsidRPr="00B03C9B">
        <w:rPr>
          <w:rFonts w:ascii="Times New Roman" w:hAnsi="Times New Roman"/>
          <w:sz w:val="24"/>
          <w:szCs w:val="24"/>
        </w:rPr>
        <w:t>.  В объединении «Никольская мануфактура», в связи с подготовкой и заключением коллективного договора между представительным органом работников, выборным профсоюзным органом и директором «Никольской мануфактуры», возникло разногласие о возможности заключения в объединении нескольких коллективных договоров. По мнению директора, должен заключаться только один коллективный договор, поскольку в организации единый коллектив и трудовое законодательство распространяется на всех работников. Руководитель выборного профсоюзного органа настаивал на том, что работники, являющиеся членами профсоюза, вправе заключить отдельный коллективный договор, защищающий их профессиональные интересы. Представительный орган работников возражал против заключения одного коллективного договора и настаивал на том, чтобы в каждом филиале и представительстве заключался коллективный договор, так как объединение имеет 2 филиала и одно представительство в других городах. Красильный и платочный цеха объединения располагаются на расстоянии 5 километров от объединения, поэтому представительные органы работников данных цехов обратились к руководителю объединения в письменной форме с предложением о начале коллективных переговоров с целью заключения коллективного договора. Определите, как следует по</w:t>
      </w:r>
      <w:r>
        <w:rPr>
          <w:rFonts w:ascii="Times New Roman" w:hAnsi="Times New Roman"/>
          <w:sz w:val="24"/>
          <w:szCs w:val="24"/>
        </w:rPr>
        <w:t xml:space="preserve">ступить директору объединения.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12</w:t>
      </w:r>
      <w:r w:rsidRPr="00B03C9B">
        <w:rPr>
          <w:rFonts w:ascii="Times New Roman" w:hAnsi="Times New Roman"/>
          <w:sz w:val="24"/>
          <w:szCs w:val="24"/>
        </w:rPr>
        <w:t xml:space="preserve">.  Между работниками камвольного комбината «Октябрь» возник спор о том, на какой срок могут заключаться соглашения. Были высказаны следующие мнения: – срок Генерального соглашения между общероссийскими объединениями профсоюзов, общероссийскими объединениями работодателей и Правительством РФ определяется сторонами, поскольку законодателем он не ограничен; – срок отраслевого регионального соглашения не может превышать 3 года; – срок территориального соглашения не может превышать 2 года. Определите правомерность высказанных мнений.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13.</w:t>
      </w:r>
      <w:r w:rsidRPr="00B03C9B">
        <w:rPr>
          <w:rFonts w:ascii="Times New Roman" w:hAnsi="Times New Roman"/>
          <w:sz w:val="24"/>
          <w:szCs w:val="24"/>
        </w:rPr>
        <w:t xml:space="preserve"> Какие принципы, из перечисленных ниже, являются принципами социального партнерства: 1) обеспечение права работников и работодателей на объединение для защиты своих прав и интересов; 2) защита от безработицы; 3) равноправие сторон; 4) ответственность сторон за невыполнение по их вине коллективных договоров, соглашений. Раскройте их содержание. Найдите в ТК РФ нормы, в которых проявляется действие данных принципов. </w:t>
      </w:r>
    </w:p>
    <w:p w:rsidR="0055332D" w:rsidRPr="00B03C9B" w:rsidRDefault="0055332D" w:rsidP="00B03C9B">
      <w:pPr>
        <w:tabs>
          <w:tab w:val="left" w:pos="1275"/>
        </w:tabs>
        <w:jc w:val="both"/>
        <w:rPr>
          <w:rFonts w:ascii="Times New Roman" w:hAnsi="Times New Roman"/>
          <w:sz w:val="24"/>
          <w:szCs w:val="24"/>
        </w:rPr>
      </w:pP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14.</w:t>
      </w:r>
      <w:r w:rsidRPr="00B03C9B">
        <w:rPr>
          <w:rFonts w:ascii="Times New Roman" w:hAnsi="Times New Roman"/>
          <w:sz w:val="24"/>
          <w:szCs w:val="24"/>
        </w:rPr>
        <w:t xml:space="preserve"> Определите, какие положения из приведенных ниже следует отнести к принципам социального партнерства : 1) запрещение дискриминации в сфере труда; 2) содействие в трудоустройстве; 3) соблюдение сторонами и их представителями трудового законодательства и иных нормативных актов, содержащих нормы трудового права; 4) полномочность представителей сторон. Раскройте содержание их содержание. Определите правовые последствия нарушения данных принципов.</w:t>
      </w:r>
    </w:p>
    <w:p w:rsidR="0055332D" w:rsidRPr="00B03C9B" w:rsidRDefault="0055332D" w:rsidP="00B03C9B">
      <w:pPr>
        <w:tabs>
          <w:tab w:val="left" w:pos="1275"/>
        </w:tabs>
        <w:jc w:val="both"/>
        <w:rPr>
          <w:rFonts w:ascii="Times New Roman" w:hAnsi="Times New Roman"/>
          <w:sz w:val="24"/>
          <w:szCs w:val="24"/>
        </w:rPr>
      </w:pPr>
    </w:p>
    <w:p w:rsidR="0055332D" w:rsidRPr="00B03C9B" w:rsidRDefault="0055332D" w:rsidP="00B03C9B">
      <w:pPr>
        <w:tabs>
          <w:tab w:val="left" w:pos="1275"/>
        </w:tabs>
        <w:jc w:val="both"/>
        <w:rPr>
          <w:rFonts w:ascii="Times New Roman" w:hAnsi="Times New Roman"/>
          <w:sz w:val="24"/>
          <w:szCs w:val="24"/>
          <w:lang w:eastAsia="ru-RU"/>
        </w:rPr>
      </w:pPr>
    </w:p>
    <w:sectPr w:rsidR="0055332D" w:rsidRPr="00B03C9B" w:rsidSect="007E5AF6">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FF7839"/>
    <w:multiLevelType w:val="singleLevel"/>
    <w:tmpl w:val="7960BE0E"/>
    <w:lvl w:ilvl="0">
      <w:start w:val="1"/>
      <w:numFmt w:val="decimal"/>
      <w:lvlText w:val="%1."/>
      <w:lvlJc w:val="left"/>
      <w:pPr>
        <w:tabs>
          <w:tab w:val="num" w:pos="360"/>
        </w:tabs>
        <w:ind w:left="360" w:hanging="360"/>
      </w:pPr>
      <w:rPr>
        <w:rFonts w:cs="Times New Roman"/>
      </w:rPr>
    </w:lvl>
  </w:abstractNum>
  <w:abstractNum w:abstractNumId="3" w15:restartNumberingAfterBreak="0">
    <w:nsid w:val="19B56D31"/>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4C4DE4"/>
    <w:multiLevelType w:val="hybridMultilevel"/>
    <w:tmpl w:val="54D262EE"/>
    <w:lvl w:ilvl="0" w:tplc="FDA43876">
      <w:start w:val="13"/>
      <w:numFmt w:val="decimal"/>
      <w:lvlText w:val="%1."/>
      <w:lvlJc w:val="left"/>
      <w:pPr>
        <w:ind w:left="960" w:hanging="360"/>
      </w:pPr>
      <w:rPr>
        <w:rFonts w:cs="Times New Roman" w:hint="default"/>
        <w:b w:val="0"/>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15:restartNumberingAfterBreak="0">
    <w:nsid w:val="2821290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7151B"/>
    <w:multiLevelType w:val="hybridMultilevel"/>
    <w:tmpl w:val="327AEEDE"/>
    <w:lvl w:ilvl="0" w:tplc="64FCB32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5B2F690F"/>
    <w:multiLevelType w:val="multilevel"/>
    <w:tmpl w:val="B5EA47C6"/>
    <w:lvl w:ilvl="0">
      <w:start w:val="7"/>
      <w:numFmt w:val="decimal"/>
      <w:lvlText w:val="%1."/>
      <w:lvlJc w:val="left"/>
      <w:pPr>
        <w:ind w:left="720" w:hanging="360"/>
      </w:pPr>
      <w:rPr>
        <w:rFonts w:cs="Times New Roman" w:hint="default"/>
      </w:rPr>
    </w:lvl>
    <w:lvl w:ilvl="1">
      <w:start w:val="3"/>
      <w:numFmt w:val="decimal"/>
      <w:isLgl/>
      <w:lvlText w:val="%1.%2."/>
      <w:lvlJc w:val="left"/>
      <w:pPr>
        <w:ind w:left="850" w:hanging="360"/>
      </w:pPr>
      <w:rPr>
        <w:rFonts w:hint="default"/>
      </w:rPr>
    </w:lvl>
    <w:lvl w:ilvl="2">
      <w:start w:val="1"/>
      <w:numFmt w:val="decimal"/>
      <w:isLgl/>
      <w:lvlText w:val="%1.%2.%3."/>
      <w:lvlJc w:val="left"/>
      <w:pPr>
        <w:ind w:left="1340" w:hanging="720"/>
      </w:pPr>
      <w:rPr>
        <w:rFonts w:hint="default"/>
      </w:rPr>
    </w:lvl>
    <w:lvl w:ilvl="3">
      <w:start w:val="1"/>
      <w:numFmt w:val="decimal"/>
      <w:isLgl/>
      <w:lvlText w:val="%1.%2.%3.%4."/>
      <w:lvlJc w:val="left"/>
      <w:pPr>
        <w:ind w:left="1470" w:hanging="720"/>
      </w:pPr>
      <w:rPr>
        <w:rFonts w:hint="default"/>
      </w:rPr>
    </w:lvl>
    <w:lvl w:ilvl="4">
      <w:start w:val="1"/>
      <w:numFmt w:val="decimal"/>
      <w:isLgl/>
      <w:lvlText w:val="%1.%2.%3.%4.%5."/>
      <w:lvlJc w:val="left"/>
      <w:pPr>
        <w:ind w:left="1960" w:hanging="1080"/>
      </w:pPr>
      <w:rPr>
        <w:rFonts w:hint="default"/>
      </w:rPr>
    </w:lvl>
    <w:lvl w:ilvl="5">
      <w:start w:val="1"/>
      <w:numFmt w:val="decimal"/>
      <w:isLgl/>
      <w:lvlText w:val="%1.%2.%3.%4.%5.%6."/>
      <w:lvlJc w:val="left"/>
      <w:pPr>
        <w:ind w:left="209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710" w:hanging="1440"/>
      </w:pPr>
      <w:rPr>
        <w:rFonts w:hint="default"/>
      </w:rPr>
    </w:lvl>
    <w:lvl w:ilvl="8">
      <w:start w:val="1"/>
      <w:numFmt w:val="decimal"/>
      <w:isLgl/>
      <w:lvlText w:val="%1.%2.%3.%4.%5.%6.%7.%8.%9."/>
      <w:lvlJc w:val="left"/>
      <w:pPr>
        <w:ind w:left="3200" w:hanging="1800"/>
      </w:pPr>
      <w:rPr>
        <w:rFonts w:hint="default"/>
      </w:rPr>
    </w:lvl>
  </w:abstractNum>
  <w:abstractNum w:abstractNumId="14" w15:restartNumberingAfterBreak="0">
    <w:nsid w:val="6CFB23DC"/>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2"/>
  </w:num>
  <w:num w:numId="3">
    <w:abstractNumId w:val="15"/>
  </w:num>
  <w:num w:numId="4">
    <w:abstractNumId w:val="1"/>
  </w:num>
  <w:num w:numId="5">
    <w:abstractNumId w:val="16"/>
  </w:num>
  <w:num w:numId="6">
    <w:abstractNumId w:val="8"/>
  </w:num>
  <w:num w:numId="7">
    <w:abstractNumId w:val="7"/>
  </w:num>
  <w:num w:numId="8">
    <w:abstractNumId w:val="14"/>
  </w:num>
  <w:num w:numId="9">
    <w:abstractNumId w:val="2"/>
    <w:lvlOverride w:ilvl="0">
      <w:startOverride w:val="1"/>
    </w:lvlOverride>
  </w:num>
  <w:num w:numId="10">
    <w:abstractNumId w:val="9"/>
  </w:num>
  <w:num w:numId="11">
    <w:abstractNumId w:val="5"/>
  </w:num>
  <w:num w:numId="12">
    <w:abstractNumId w:val="13"/>
  </w:num>
  <w:num w:numId="13">
    <w:abstractNumId w:val="10"/>
  </w:num>
  <w:num w:numId="14">
    <w:abstractNumId w:val="3"/>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11"/>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0B8A"/>
    <w:rsid w:val="00031578"/>
    <w:rsid w:val="00042915"/>
    <w:rsid w:val="0006510D"/>
    <w:rsid w:val="000660C2"/>
    <w:rsid w:val="00077615"/>
    <w:rsid w:val="000B1D53"/>
    <w:rsid w:val="000D78D5"/>
    <w:rsid w:val="00120A7E"/>
    <w:rsid w:val="001C09D3"/>
    <w:rsid w:val="001E4C70"/>
    <w:rsid w:val="001E6E76"/>
    <w:rsid w:val="00286996"/>
    <w:rsid w:val="00292762"/>
    <w:rsid w:val="002A435B"/>
    <w:rsid w:val="002A6F57"/>
    <w:rsid w:val="002B0E85"/>
    <w:rsid w:val="002C0423"/>
    <w:rsid w:val="00314147"/>
    <w:rsid w:val="00317A6E"/>
    <w:rsid w:val="00371111"/>
    <w:rsid w:val="003D471A"/>
    <w:rsid w:val="003F3EE5"/>
    <w:rsid w:val="00483612"/>
    <w:rsid w:val="00514191"/>
    <w:rsid w:val="00543FF4"/>
    <w:rsid w:val="00552561"/>
    <w:rsid w:val="0055332D"/>
    <w:rsid w:val="005F65E0"/>
    <w:rsid w:val="00630909"/>
    <w:rsid w:val="00644211"/>
    <w:rsid w:val="006A188F"/>
    <w:rsid w:val="006B1558"/>
    <w:rsid w:val="006B2B08"/>
    <w:rsid w:val="006C558B"/>
    <w:rsid w:val="00733818"/>
    <w:rsid w:val="007B4E62"/>
    <w:rsid w:val="007E5AF6"/>
    <w:rsid w:val="00933157"/>
    <w:rsid w:val="00935EAC"/>
    <w:rsid w:val="0098708A"/>
    <w:rsid w:val="00A302C7"/>
    <w:rsid w:val="00AB225A"/>
    <w:rsid w:val="00AE1ECB"/>
    <w:rsid w:val="00AE3D8F"/>
    <w:rsid w:val="00B03C9B"/>
    <w:rsid w:val="00B201E0"/>
    <w:rsid w:val="00B872FF"/>
    <w:rsid w:val="00C31CF0"/>
    <w:rsid w:val="00C66C77"/>
    <w:rsid w:val="00C70FFF"/>
    <w:rsid w:val="00C93BE6"/>
    <w:rsid w:val="00CC6FC6"/>
    <w:rsid w:val="00D364B4"/>
    <w:rsid w:val="00D94F9C"/>
    <w:rsid w:val="00DD7417"/>
    <w:rsid w:val="00DE357C"/>
    <w:rsid w:val="00E00B8A"/>
    <w:rsid w:val="00E15B72"/>
    <w:rsid w:val="00E22BA9"/>
    <w:rsid w:val="00E94619"/>
    <w:rsid w:val="00E96245"/>
    <w:rsid w:val="00ED5639"/>
    <w:rsid w:val="00ED77BF"/>
    <w:rsid w:val="00F61FFC"/>
    <w:rsid w:val="00F979D9"/>
    <w:rsid w:val="00FF50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461739"/>
  <w15:docId w15:val="{54F43B75-CF55-4640-9172-08D15CAB9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1111"/>
    <w:pPr>
      <w:spacing w:after="160" w:line="259" w:lineRule="auto"/>
    </w:pPr>
    <w:rPr>
      <w:sz w:val="22"/>
      <w:szCs w:val="22"/>
      <w:lang w:eastAsia="en-US"/>
    </w:rPr>
  </w:style>
  <w:style w:type="paragraph" w:styleId="1">
    <w:name w:val="heading 1"/>
    <w:basedOn w:val="a0"/>
    <w:next w:val="a0"/>
    <w:link w:val="10"/>
    <w:uiPriority w:val="99"/>
    <w:qFormat/>
    <w:rsid w:val="002A435B"/>
    <w:pPr>
      <w:keepNext/>
      <w:keepLines/>
      <w:widowControl w:val="0"/>
      <w:autoSpaceDE w:val="0"/>
      <w:autoSpaceDN w:val="0"/>
      <w:adjustRightInd w:val="0"/>
      <w:spacing w:before="240" w:after="0" w:line="240" w:lineRule="auto"/>
      <w:outlineLvl w:val="0"/>
    </w:pPr>
    <w:rPr>
      <w:rFonts w:ascii="Calibri Light" w:eastAsia="Times New Roman" w:hAnsi="Calibri Light"/>
      <w:color w:val="2F5496"/>
      <w:sz w:val="32"/>
      <w:szCs w:val="32"/>
      <w:lang w:eastAsia="ru-RU"/>
    </w:rPr>
  </w:style>
  <w:style w:type="paragraph" w:styleId="2">
    <w:name w:val="heading 2"/>
    <w:basedOn w:val="a0"/>
    <w:next w:val="a0"/>
    <w:link w:val="20"/>
    <w:uiPriority w:val="99"/>
    <w:qFormat/>
    <w:rsid w:val="002A435B"/>
    <w:pPr>
      <w:keepNext/>
      <w:keepLines/>
      <w:widowControl w:val="0"/>
      <w:autoSpaceDE w:val="0"/>
      <w:autoSpaceDN w:val="0"/>
      <w:adjustRightInd w:val="0"/>
      <w:spacing w:before="40" w:after="0" w:line="240" w:lineRule="auto"/>
      <w:outlineLvl w:val="1"/>
    </w:pPr>
    <w:rPr>
      <w:rFonts w:ascii="Calibri Light" w:eastAsia="Times New Roman" w:hAnsi="Calibri Light"/>
      <w:color w:val="2F5496"/>
      <w:sz w:val="26"/>
      <w:szCs w:val="26"/>
      <w:lang w:eastAsia="ru-RU"/>
    </w:rPr>
  </w:style>
  <w:style w:type="paragraph" w:styleId="3">
    <w:name w:val="heading 3"/>
    <w:basedOn w:val="a0"/>
    <w:next w:val="a0"/>
    <w:link w:val="30"/>
    <w:uiPriority w:val="99"/>
    <w:qFormat/>
    <w:rsid w:val="002A435B"/>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A435B"/>
    <w:rPr>
      <w:rFonts w:ascii="Calibri Light" w:hAnsi="Calibri Light" w:cs="Times New Roman"/>
      <w:color w:val="2F5496"/>
      <w:sz w:val="32"/>
      <w:szCs w:val="32"/>
      <w:lang w:eastAsia="ru-RU"/>
    </w:rPr>
  </w:style>
  <w:style w:type="character" w:customStyle="1" w:styleId="20">
    <w:name w:val="Заголовок 2 Знак"/>
    <w:link w:val="2"/>
    <w:uiPriority w:val="99"/>
    <w:semiHidden/>
    <w:locked/>
    <w:rsid w:val="002A435B"/>
    <w:rPr>
      <w:rFonts w:ascii="Calibri Light" w:hAnsi="Calibri Light" w:cs="Times New Roman"/>
      <w:color w:val="2F5496"/>
      <w:sz w:val="26"/>
      <w:szCs w:val="26"/>
      <w:lang w:eastAsia="ru-RU"/>
    </w:rPr>
  </w:style>
  <w:style w:type="character" w:customStyle="1" w:styleId="30">
    <w:name w:val="Заголовок 3 Знак"/>
    <w:link w:val="3"/>
    <w:uiPriority w:val="99"/>
    <w:locked/>
    <w:rsid w:val="002A435B"/>
    <w:rPr>
      <w:rFonts w:ascii="Cambria" w:hAnsi="Cambria" w:cs="Times New Roman"/>
      <w:b/>
      <w:bCs/>
      <w:sz w:val="26"/>
      <w:szCs w:val="26"/>
      <w:lang w:eastAsia="ru-RU"/>
    </w:rPr>
  </w:style>
  <w:style w:type="paragraph" w:customStyle="1" w:styleId="Style8">
    <w:name w:val="Style8"/>
    <w:basedOn w:val="a0"/>
    <w:uiPriority w:val="99"/>
    <w:rsid w:val="002A435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2A435B"/>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2A435B"/>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2A435B"/>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A435B"/>
    <w:rPr>
      <w:rFonts w:ascii="Times New Roman" w:hAnsi="Times New Roman"/>
      <w:b/>
      <w:sz w:val="22"/>
    </w:rPr>
  </w:style>
  <w:style w:type="character" w:customStyle="1" w:styleId="FontStyle60">
    <w:name w:val="Font Style60"/>
    <w:uiPriority w:val="99"/>
    <w:rsid w:val="002A435B"/>
    <w:rPr>
      <w:rFonts w:ascii="Times New Roman" w:hAnsi="Times New Roman"/>
      <w:sz w:val="18"/>
    </w:rPr>
  </w:style>
  <w:style w:type="character" w:customStyle="1" w:styleId="FontStyle73">
    <w:name w:val="Font Style73"/>
    <w:uiPriority w:val="99"/>
    <w:rsid w:val="002A435B"/>
    <w:rPr>
      <w:rFonts w:ascii="Times New Roman" w:hAnsi="Times New Roman"/>
      <w:b/>
      <w:spacing w:val="100"/>
      <w:sz w:val="32"/>
    </w:rPr>
  </w:style>
  <w:style w:type="paragraph" w:styleId="a4">
    <w:name w:val="header"/>
    <w:basedOn w:val="a0"/>
    <w:link w:val="a5"/>
    <w:uiPriority w:val="99"/>
    <w:rsid w:val="002A435B"/>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2A435B"/>
    <w:rPr>
      <w:rFonts w:ascii="Times New Roman" w:hAnsi="Times New Roman" w:cs="Times New Roman"/>
      <w:sz w:val="24"/>
      <w:szCs w:val="24"/>
      <w:lang w:eastAsia="ru-RU"/>
    </w:rPr>
  </w:style>
  <w:style w:type="paragraph" w:styleId="a6">
    <w:name w:val="footer"/>
    <w:basedOn w:val="a0"/>
    <w:link w:val="a7"/>
    <w:uiPriority w:val="99"/>
    <w:rsid w:val="002A435B"/>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2A435B"/>
    <w:rPr>
      <w:rFonts w:ascii="Times New Roman" w:hAnsi="Times New Roman" w:cs="Times New Roman"/>
      <w:sz w:val="24"/>
      <w:szCs w:val="24"/>
      <w:lang w:eastAsia="ru-RU"/>
    </w:rPr>
  </w:style>
  <w:style w:type="table" w:styleId="a8">
    <w:name w:val="Table Grid"/>
    <w:basedOn w:val="a2"/>
    <w:uiPriority w:val="99"/>
    <w:rsid w:val="002A435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2A435B"/>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2A435B"/>
    <w:pPr>
      <w:widowControl w:val="0"/>
      <w:autoSpaceDE w:val="0"/>
      <w:autoSpaceDN w:val="0"/>
    </w:pPr>
    <w:rPr>
      <w:rFonts w:ascii="Tahoma" w:eastAsia="Times New Roman" w:hAnsi="Tahoma" w:cs="Tahoma"/>
    </w:rPr>
  </w:style>
  <w:style w:type="paragraph" w:customStyle="1" w:styleId="ConsPlusNormal">
    <w:name w:val="ConsPlusNormal"/>
    <w:uiPriority w:val="99"/>
    <w:rsid w:val="002A435B"/>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2A435B"/>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2A435B"/>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2A435B"/>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2A435B"/>
    <w:rPr>
      <w:rFonts w:ascii="Times New Roman" w:hAnsi="Times New Roman" w:cs="Times New Roman"/>
      <w:sz w:val="20"/>
      <w:szCs w:val="20"/>
      <w:lang w:eastAsia="ru-RU"/>
    </w:rPr>
  </w:style>
  <w:style w:type="character" w:customStyle="1" w:styleId="5">
    <w:name w:val="Основной текст (5)_"/>
    <w:link w:val="50"/>
    <w:uiPriority w:val="99"/>
    <w:locked/>
    <w:rsid w:val="002A435B"/>
    <w:rPr>
      <w:rFonts w:cs="Times New Roman"/>
      <w:sz w:val="18"/>
      <w:szCs w:val="18"/>
      <w:shd w:val="clear" w:color="auto" w:fill="FFFFFF"/>
    </w:rPr>
  </w:style>
  <w:style w:type="paragraph" w:customStyle="1" w:styleId="50">
    <w:name w:val="Основной текст (5)"/>
    <w:basedOn w:val="a0"/>
    <w:link w:val="5"/>
    <w:uiPriority w:val="99"/>
    <w:rsid w:val="002A435B"/>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2A435B"/>
    <w:rPr>
      <w:rFonts w:cs="Times New Roman"/>
      <w:spacing w:val="3"/>
      <w:sz w:val="18"/>
      <w:szCs w:val="18"/>
      <w:shd w:val="clear" w:color="auto" w:fill="FFFFFF"/>
    </w:rPr>
  </w:style>
  <w:style w:type="paragraph" w:customStyle="1" w:styleId="32">
    <w:name w:val="Основной текст (3)"/>
    <w:basedOn w:val="a0"/>
    <w:link w:val="31"/>
    <w:uiPriority w:val="99"/>
    <w:rsid w:val="002A435B"/>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2A435B"/>
    <w:rPr>
      <w:rFonts w:cs="Times New Roman"/>
      <w:spacing w:val="3"/>
      <w:sz w:val="18"/>
      <w:szCs w:val="18"/>
      <w:shd w:val="clear" w:color="auto" w:fill="FFFFFF"/>
    </w:rPr>
  </w:style>
  <w:style w:type="paragraph" w:customStyle="1" w:styleId="80">
    <w:name w:val="Основной текст (8)"/>
    <w:basedOn w:val="a0"/>
    <w:link w:val="8"/>
    <w:uiPriority w:val="99"/>
    <w:rsid w:val="002A435B"/>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2A435B"/>
    <w:rPr>
      <w:rFonts w:cs="Times New Roman"/>
      <w:spacing w:val="3"/>
      <w:sz w:val="18"/>
      <w:szCs w:val="18"/>
      <w:shd w:val="clear" w:color="auto" w:fill="FFFFFF"/>
    </w:rPr>
  </w:style>
  <w:style w:type="paragraph" w:customStyle="1" w:styleId="22">
    <w:name w:val="Основной текст (2)"/>
    <w:basedOn w:val="a0"/>
    <w:link w:val="21"/>
    <w:uiPriority w:val="99"/>
    <w:rsid w:val="002A435B"/>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2A435B"/>
    <w:rPr>
      <w:rFonts w:cs="Times New Roman"/>
      <w:sz w:val="19"/>
      <w:szCs w:val="19"/>
      <w:shd w:val="clear" w:color="auto" w:fill="FFFFFF"/>
    </w:rPr>
  </w:style>
  <w:style w:type="paragraph" w:customStyle="1" w:styleId="40">
    <w:name w:val="Основной текст (4)"/>
    <w:basedOn w:val="a0"/>
    <w:link w:val="4"/>
    <w:uiPriority w:val="99"/>
    <w:rsid w:val="002A435B"/>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2A435B"/>
    <w:rPr>
      <w:rFonts w:cs="Times New Roman"/>
      <w:sz w:val="28"/>
      <w:szCs w:val="28"/>
      <w:shd w:val="clear" w:color="auto" w:fill="FFFFFF"/>
    </w:rPr>
  </w:style>
  <w:style w:type="paragraph" w:customStyle="1" w:styleId="33">
    <w:name w:val="Основной текст3"/>
    <w:basedOn w:val="a0"/>
    <w:link w:val="ac"/>
    <w:uiPriority w:val="99"/>
    <w:rsid w:val="002A435B"/>
    <w:pPr>
      <w:shd w:val="clear" w:color="auto" w:fill="FFFFFF"/>
      <w:spacing w:after="0" w:line="322" w:lineRule="exact"/>
      <w:ind w:hanging="360"/>
    </w:pPr>
    <w:rPr>
      <w:sz w:val="28"/>
      <w:szCs w:val="28"/>
    </w:rPr>
  </w:style>
  <w:style w:type="character" w:styleId="ad">
    <w:name w:val="Hyperlink"/>
    <w:uiPriority w:val="99"/>
    <w:rsid w:val="002A435B"/>
    <w:rPr>
      <w:rFonts w:cs="Times New Roman"/>
      <w:color w:val="0563C1"/>
      <w:u w:val="single"/>
    </w:rPr>
  </w:style>
  <w:style w:type="paragraph" w:customStyle="1" w:styleId="11">
    <w:name w:val="Абзац списка1"/>
    <w:basedOn w:val="a0"/>
    <w:uiPriority w:val="99"/>
    <w:rsid w:val="002A435B"/>
    <w:pPr>
      <w:spacing w:after="200" w:line="276" w:lineRule="auto"/>
      <w:ind w:left="720"/>
    </w:pPr>
    <w:rPr>
      <w:rFonts w:eastAsia="Times New Roman"/>
    </w:rPr>
  </w:style>
  <w:style w:type="character" w:styleId="ae">
    <w:name w:val="annotation reference"/>
    <w:uiPriority w:val="99"/>
    <w:semiHidden/>
    <w:rsid w:val="002A435B"/>
    <w:rPr>
      <w:rFonts w:cs="Times New Roman"/>
      <w:sz w:val="16"/>
      <w:szCs w:val="16"/>
    </w:rPr>
  </w:style>
  <w:style w:type="paragraph" w:styleId="af">
    <w:name w:val="annotation text"/>
    <w:basedOn w:val="a0"/>
    <w:link w:val="af0"/>
    <w:uiPriority w:val="99"/>
    <w:semiHidden/>
    <w:rsid w:val="002A435B"/>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2A435B"/>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2A435B"/>
    <w:rPr>
      <w:b/>
      <w:bCs/>
    </w:rPr>
  </w:style>
  <w:style w:type="character" w:customStyle="1" w:styleId="af2">
    <w:name w:val="Тема примечания Знак"/>
    <w:link w:val="af1"/>
    <w:uiPriority w:val="99"/>
    <w:semiHidden/>
    <w:locked/>
    <w:rsid w:val="002A435B"/>
    <w:rPr>
      <w:rFonts w:ascii="Times New Roman" w:hAnsi="Times New Roman" w:cs="Times New Roman"/>
      <w:b/>
      <w:bCs/>
      <w:sz w:val="20"/>
      <w:szCs w:val="20"/>
      <w:lang w:eastAsia="ru-RU"/>
    </w:rPr>
  </w:style>
  <w:style w:type="paragraph" w:styleId="af3">
    <w:name w:val="Balloon Text"/>
    <w:basedOn w:val="a0"/>
    <w:link w:val="af4"/>
    <w:uiPriority w:val="99"/>
    <w:semiHidden/>
    <w:rsid w:val="002A435B"/>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2A435B"/>
    <w:rPr>
      <w:rFonts w:ascii="Segoe UI" w:hAnsi="Segoe UI" w:cs="Segoe UI"/>
      <w:sz w:val="18"/>
      <w:szCs w:val="18"/>
      <w:lang w:eastAsia="ru-RU"/>
    </w:rPr>
  </w:style>
  <w:style w:type="character" w:customStyle="1" w:styleId="apple-converted-space">
    <w:name w:val="apple-converted-space"/>
    <w:uiPriority w:val="99"/>
    <w:rsid w:val="002A435B"/>
    <w:rPr>
      <w:rFonts w:cs="Times New Roman"/>
    </w:rPr>
  </w:style>
  <w:style w:type="paragraph" w:styleId="af5">
    <w:name w:val="Normal (Web)"/>
    <w:aliases w:val="Обычный (Web)"/>
    <w:basedOn w:val="a0"/>
    <w:uiPriority w:val="99"/>
    <w:rsid w:val="002A435B"/>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2A435B"/>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2A435B"/>
    <w:rPr>
      <w:rFonts w:ascii="Times New Roman" w:hAnsi="Times New Roman"/>
      <w:sz w:val="24"/>
      <w:lang w:eastAsia="ru-RU"/>
    </w:rPr>
  </w:style>
  <w:style w:type="paragraph" w:customStyle="1" w:styleId="af8">
    <w:name w:val="а Вопросы ПТК"/>
    <w:basedOn w:val="a0"/>
    <w:link w:val="af9"/>
    <w:uiPriority w:val="99"/>
    <w:rsid w:val="002A435B"/>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2A435B"/>
    <w:rPr>
      <w:rFonts w:ascii="Times New Roman" w:hAnsi="Times New Roman"/>
      <w:b/>
      <w:i/>
      <w:sz w:val="24"/>
      <w:lang w:eastAsia="ru-RU"/>
    </w:rPr>
  </w:style>
  <w:style w:type="paragraph" w:customStyle="1" w:styleId="a">
    <w:name w:val="а Список маркированный"/>
    <w:basedOn w:val="a0"/>
    <w:uiPriority w:val="99"/>
    <w:rsid w:val="002A435B"/>
    <w:pPr>
      <w:widowControl w:val="0"/>
      <w:numPr>
        <w:numId w:val="6"/>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2A435B"/>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2A435B"/>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2A435B"/>
    <w:rPr>
      <w:rFonts w:ascii="Times New Roman" w:hAnsi="Times New Roman" w:cs="Times New Roman"/>
      <w:color w:val="000000"/>
      <w:sz w:val="22"/>
      <w:szCs w:val="22"/>
    </w:rPr>
  </w:style>
  <w:style w:type="character" w:styleId="afb">
    <w:name w:val="Strong"/>
    <w:uiPriority w:val="99"/>
    <w:qFormat/>
    <w:rsid w:val="002A435B"/>
    <w:rPr>
      <w:rFonts w:cs="Times New Roman"/>
      <w:b/>
      <w:bCs/>
    </w:rPr>
  </w:style>
  <w:style w:type="paragraph" w:styleId="afc">
    <w:name w:val="Body Text Indent"/>
    <w:basedOn w:val="a0"/>
    <w:link w:val="afd"/>
    <w:uiPriority w:val="99"/>
    <w:rsid w:val="002A435B"/>
    <w:pPr>
      <w:spacing w:after="0" w:line="240" w:lineRule="auto"/>
      <w:ind w:firstLine="540"/>
    </w:pPr>
    <w:rPr>
      <w:rFonts w:ascii="Times New Roman" w:eastAsia="Times New Roman" w:hAnsi="Times New Roman"/>
      <w:sz w:val="24"/>
      <w:szCs w:val="24"/>
      <w:lang w:eastAsia="ru-RU"/>
    </w:rPr>
  </w:style>
  <w:style w:type="character" w:customStyle="1" w:styleId="afd">
    <w:name w:val="Основной текст с отступом Знак"/>
    <w:link w:val="afc"/>
    <w:uiPriority w:val="99"/>
    <w:locked/>
    <w:rsid w:val="002A435B"/>
    <w:rPr>
      <w:rFonts w:ascii="Times New Roman" w:hAnsi="Times New Roman" w:cs="Times New Roman"/>
      <w:sz w:val="24"/>
      <w:szCs w:val="24"/>
      <w:lang w:eastAsia="ru-RU"/>
    </w:rPr>
  </w:style>
  <w:style w:type="paragraph" w:customStyle="1" w:styleId="Style5">
    <w:name w:val="Style5"/>
    <w:basedOn w:val="a0"/>
    <w:uiPriority w:val="99"/>
    <w:rsid w:val="002A435B"/>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12">
    <w:name w:val="Основной текст1"/>
    <w:basedOn w:val="a0"/>
    <w:uiPriority w:val="99"/>
    <w:rsid w:val="002A435B"/>
    <w:pPr>
      <w:widowControl w:val="0"/>
      <w:shd w:val="clear" w:color="auto" w:fill="FFFFFF"/>
      <w:spacing w:after="0" w:line="391" w:lineRule="auto"/>
      <w:ind w:firstLine="400"/>
    </w:pPr>
    <w:rPr>
      <w:rFonts w:ascii="Times New Roman" w:eastAsia="Times New Roman" w:hAnsi="Times New Roman"/>
      <w:sz w:val="26"/>
      <w:szCs w:val="26"/>
    </w:rPr>
  </w:style>
  <w:style w:type="paragraph" w:customStyle="1" w:styleId="TableParagraph">
    <w:name w:val="Table Paragraph"/>
    <w:basedOn w:val="a0"/>
    <w:uiPriority w:val="99"/>
    <w:rsid w:val="002A435B"/>
    <w:pPr>
      <w:widowControl w:val="0"/>
      <w:autoSpaceDE w:val="0"/>
      <w:autoSpaceDN w:val="0"/>
      <w:spacing w:after="0" w:line="240" w:lineRule="auto"/>
    </w:pPr>
    <w:rPr>
      <w:rFonts w:ascii="Times New Roman" w:eastAsia="Times New Roman" w:hAnsi="Times New Roman"/>
    </w:rPr>
  </w:style>
  <w:style w:type="character" w:styleId="afe">
    <w:name w:val="FollowedHyperlink"/>
    <w:uiPriority w:val="99"/>
    <w:semiHidden/>
    <w:rsid w:val="003D471A"/>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743985">
      <w:marLeft w:val="0"/>
      <w:marRight w:val="0"/>
      <w:marTop w:val="0"/>
      <w:marBottom w:val="0"/>
      <w:divBdr>
        <w:top w:val="none" w:sz="0" w:space="0" w:color="auto"/>
        <w:left w:val="none" w:sz="0" w:space="0" w:color="auto"/>
        <w:bottom w:val="none" w:sz="0" w:space="0" w:color="auto"/>
        <w:right w:val="none" w:sz="0" w:space="0" w:color="auto"/>
      </w:divBdr>
    </w:div>
    <w:div w:id="808743986">
      <w:marLeft w:val="0"/>
      <w:marRight w:val="0"/>
      <w:marTop w:val="0"/>
      <w:marBottom w:val="0"/>
      <w:divBdr>
        <w:top w:val="none" w:sz="0" w:space="0" w:color="auto"/>
        <w:left w:val="none" w:sz="0" w:space="0" w:color="auto"/>
        <w:bottom w:val="none" w:sz="0" w:space="0" w:color="auto"/>
        <w:right w:val="none" w:sz="0" w:space="0" w:color="auto"/>
      </w:divBdr>
    </w:div>
    <w:div w:id="808743987">
      <w:marLeft w:val="0"/>
      <w:marRight w:val="0"/>
      <w:marTop w:val="0"/>
      <w:marBottom w:val="0"/>
      <w:divBdr>
        <w:top w:val="none" w:sz="0" w:space="0" w:color="auto"/>
        <w:left w:val="none" w:sz="0" w:space="0" w:color="auto"/>
        <w:bottom w:val="none" w:sz="0" w:space="0" w:color="auto"/>
        <w:right w:val="none" w:sz="0" w:space="0" w:color="auto"/>
      </w:divBdr>
    </w:div>
    <w:div w:id="808743988">
      <w:marLeft w:val="0"/>
      <w:marRight w:val="0"/>
      <w:marTop w:val="0"/>
      <w:marBottom w:val="0"/>
      <w:divBdr>
        <w:top w:val="none" w:sz="0" w:space="0" w:color="auto"/>
        <w:left w:val="none" w:sz="0" w:space="0" w:color="auto"/>
        <w:bottom w:val="none" w:sz="0" w:space="0" w:color="auto"/>
        <w:right w:val="none" w:sz="0" w:space="0" w:color="auto"/>
      </w:divBdr>
    </w:div>
    <w:div w:id="8371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5.biz/terms/o17.html" TargetMode="External"/><Relationship Id="rId18" Type="http://schemas.openxmlformats.org/officeDocument/2006/relationships/hyperlink" Target="http://lib.sale/mejdunarodnoe-pravo-besplatno/svoboda-obedineniya-deystvennoe-priznanie.html" TargetMode="External"/><Relationship Id="rId26" Type="http://schemas.openxmlformats.org/officeDocument/2006/relationships/hyperlink" Target="https://be5.biz/terms/c36.html" TargetMode="External"/><Relationship Id="rId39" Type="http://schemas.openxmlformats.org/officeDocument/2006/relationships/hyperlink" Target="http://www.iprbookshop.ru/34494.html" TargetMode="External"/><Relationship Id="rId21" Type="http://schemas.openxmlformats.org/officeDocument/2006/relationships/hyperlink" Target="http://lib.sale/mejdunarodnoe-pravo-besplatno/mejdunarodno-pravovaya-reglamentatsiya-oplatyi.html" TargetMode="External"/><Relationship Id="rId34" Type="http://schemas.openxmlformats.org/officeDocument/2006/relationships/hyperlink" Target="http://www.iprbookshop.ru/15437.html" TargetMode="External"/><Relationship Id="rId42" Type="http://schemas.openxmlformats.org/officeDocument/2006/relationships/hyperlink" Target="http://www.iprbookshop.ru/13404.html" TargetMode="External"/><Relationship Id="rId47" Type="http://schemas.openxmlformats.org/officeDocument/2006/relationships/hyperlink" Target="https://advokat-malov.ru/obshhie-polozheniya-tk-rf/regulirovanie-trudovyh-otnoshenij-i-inyh-svyazannyh-s-nimi-otnoshenij-v-dogovornom-poryadke.html" TargetMode="External"/><Relationship Id="rId50" Type="http://schemas.openxmlformats.org/officeDocument/2006/relationships/hyperlink" Target="http://www.iprbookshop.ru/44790.html" TargetMode="External"/><Relationship Id="rId55" Type="http://schemas.openxmlformats.org/officeDocument/2006/relationships/hyperlink" Target="http://www.iprbookshop.ru/23261.html" TargetMode="External"/><Relationship Id="rId63" Type="http://schemas.openxmlformats.org/officeDocument/2006/relationships/hyperlink" Target="http://www.iprbookshop.ru/55532.html" TargetMode="External"/><Relationship Id="rId68" Type="http://schemas.openxmlformats.org/officeDocument/2006/relationships/hyperlink" Target="http://lib.sale/mejdunarodnoe-pravo-besplatno/mejdunarodno-pravovaya-reglamentatsiya-oplatyi.html" TargetMode="External"/><Relationship Id="rId7" Type="http://schemas.openxmlformats.org/officeDocument/2006/relationships/hyperlink" Target="https://be5.biz/terms/g9.html" TargetMode="External"/><Relationship Id="rId71" Type="http://schemas.openxmlformats.org/officeDocument/2006/relationships/hyperlink" Target="http://lib.sale/mejdunarodnoe-pravo-besplatno/mejdunarodno-pravovyie-aktyi-trude-jenschin.html" TargetMode="External"/><Relationship Id="rId2" Type="http://schemas.openxmlformats.org/officeDocument/2006/relationships/styles" Target="styles.xml"/><Relationship Id="rId16" Type="http://schemas.openxmlformats.org/officeDocument/2006/relationships/hyperlink" Target="https://be5.biz/terms/d2.html" TargetMode="External"/><Relationship Id="rId29" Type="http://schemas.openxmlformats.org/officeDocument/2006/relationships/hyperlink" Target="http://www.iprbookshop.ru/36719.html" TargetMode="External"/><Relationship Id="rId11" Type="http://schemas.openxmlformats.org/officeDocument/2006/relationships/hyperlink" Target="http://lib.sale/mejdunarodnoe-pravo-besplatno/svoboda-obedineniya-deystvennoe-priznanie.html" TargetMode="External"/><Relationship Id="rId24" Type="http://schemas.openxmlformats.org/officeDocument/2006/relationships/hyperlink" Target="http://lib.sale/mejdunarodnoe-pravo-besplatno/mejdunarodno-pravovyie-aktyi-trude-jenschin.html" TargetMode="External"/><Relationship Id="rId32" Type="http://schemas.openxmlformats.org/officeDocument/2006/relationships/hyperlink" Target="http://www.iprbookshop.ru/19245.html" TargetMode="External"/><Relationship Id="rId37" Type="http://schemas.openxmlformats.org/officeDocument/2006/relationships/hyperlink" Target="http://www.iprbookshop.ru/52662.html" TargetMode="External"/><Relationship Id="rId40" Type="http://schemas.openxmlformats.org/officeDocument/2006/relationships/hyperlink" Target="http://www.iprbookshop.ru/10555.html" TargetMode="External"/><Relationship Id="rId45" Type="http://schemas.openxmlformats.org/officeDocument/2006/relationships/hyperlink" Target="https://advokat-malov.ru/obshhie-polozheniya-tk-rf/regulirovanie-trudovyh-otnoshenij-i-inyh-svyazannyh-s-nimi-otnoshenij-v-dogovornom-poryadke.html" TargetMode="External"/><Relationship Id="rId53" Type="http://schemas.openxmlformats.org/officeDocument/2006/relationships/hyperlink" Target="http://www.iprbookshop.ru/14527.html" TargetMode="External"/><Relationship Id="rId58" Type="http://schemas.openxmlformats.org/officeDocument/2006/relationships/hyperlink" Target="http://www.iprbookshop.ru/36719.html" TargetMode="External"/><Relationship Id="rId66" Type="http://schemas.openxmlformats.org/officeDocument/2006/relationships/hyperlink" Target="http://lib.sale/mejdunarodnoe-pravo-besplatno/mejdunarodno-pravovaya-reglamentatsiya.html" TargetMode="External"/><Relationship Id="rId5" Type="http://schemas.openxmlformats.org/officeDocument/2006/relationships/hyperlink" Target="https://be5.biz/terms/p36.html" TargetMode="External"/><Relationship Id="rId15" Type="http://schemas.openxmlformats.org/officeDocument/2006/relationships/hyperlink" Target="https://be5.biz/terms/z3.html" TargetMode="External"/><Relationship Id="rId23" Type="http://schemas.openxmlformats.org/officeDocument/2006/relationships/hyperlink" Target="http://lib.sale/mejdunarodnoe-pravo-besplatno/mejdunarodno-pravovoe-regulirovanie9200.html" TargetMode="External"/><Relationship Id="rId28" Type="http://schemas.openxmlformats.org/officeDocument/2006/relationships/hyperlink" Target="http://www.iprbookshop.ru/9538.html" TargetMode="External"/><Relationship Id="rId36" Type="http://schemas.openxmlformats.org/officeDocument/2006/relationships/hyperlink" Target="http://www.iprbookshop.ru/15438.html" TargetMode="External"/><Relationship Id="rId49" Type="http://schemas.openxmlformats.org/officeDocument/2006/relationships/hyperlink" Target="http://www.iprbookshop.ru/9538.html" TargetMode="External"/><Relationship Id="rId57" Type="http://schemas.openxmlformats.org/officeDocument/2006/relationships/hyperlink" Target="http://www.iprbookshop.ru/13404.html" TargetMode="External"/><Relationship Id="rId61" Type="http://schemas.openxmlformats.org/officeDocument/2006/relationships/hyperlink" Target="http://www.iprbookshop.ru/52662.html" TargetMode="External"/><Relationship Id="rId10" Type="http://schemas.openxmlformats.org/officeDocument/2006/relationships/hyperlink" Target="https://be5.biz/terms/c9.html" TargetMode="External"/><Relationship Id="rId19" Type="http://schemas.openxmlformats.org/officeDocument/2006/relationships/hyperlink" Target="http://lib.sale/mejdunarodnoe-pravo-besplatno/mejdunarodno-pravovaya-reglamentatsiya.html" TargetMode="External"/><Relationship Id="rId31" Type="http://schemas.openxmlformats.org/officeDocument/2006/relationships/hyperlink" Target="http://www.iprbookshop.ru/52432.html" TargetMode="External"/><Relationship Id="rId44" Type="http://schemas.openxmlformats.org/officeDocument/2006/relationships/hyperlink" Target="https://advokat-malov.ru/obshhie-polozheniya-tk-rf/regulirovanie-trudovyh-otnoshenij-i-inyh-svyazannyh-s-nimi-otnoshenij-v-dogovornom-poryadke.html" TargetMode="External"/><Relationship Id="rId52" Type="http://schemas.openxmlformats.org/officeDocument/2006/relationships/hyperlink" Target="http://www.iprbookshop.ru/19245.html" TargetMode="External"/><Relationship Id="rId60" Type="http://schemas.openxmlformats.org/officeDocument/2006/relationships/hyperlink" Target="http://www.iprbookshop.ru/15437.html" TargetMode="External"/><Relationship Id="rId65" Type="http://schemas.openxmlformats.org/officeDocument/2006/relationships/hyperlink" Target="http://www.iprbookshop.ru"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e5.biz/terms/d2.html" TargetMode="External"/><Relationship Id="rId14" Type="http://schemas.openxmlformats.org/officeDocument/2006/relationships/hyperlink" Target="https://be5.biz/terms/g9.html" TargetMode="External"/><Relationship Id="rId22" Type="http://schemas.openxmlformats.org/officeDocument/2006/relationships/hyperlink" Target="http://lib.sale/mejdunarodnoe-pravo-besplatno/mejdunarodno-pravovyie-normyi-rabochem-vremeni.html" TargetMode="External"/><Relationship Id="rId27" Type="http://schemas.openxmlformats.org/officeDocument/2006/relationships/hyperlink" Target="https://be5.biz/terms/n1.html" TargetMode="External"/><Relationship Id="rId30" Type="http://schemas.openxmlformats.org/officeDocument/2006/relationships/hyperlink" Target="http://www.iprbookshop.ru/44790.html" TargetMode="External"/><Relationship Id="rId35" Type="http://schemas.openxmlformats.org/officeDocument/2006/relationships/hyperlink" Target="http://www.iprbookshop.ru/14527.html" TargetMode="External"/><Relationship Id="rId43" Type="http://schemas.openxmlformats.org/officeDocument/2006/relationships/hyperlink" Target="http://www.iprbookshop.ru/55532.html" TargetMode="External"/><Relationship Id="rId48" Type="http://schemas.openxmlformats.org/officeDocument/2006/relationships/hyperlink" Target="https://advokat-malov.ru/obshhie-polozheniya-tk-rf/regulirovanie-trudovyh-otnoshenij-i-inyh-svyazannyh-s-nimi-otnoshenij-v-dogovornom-poryadke.html" TargetMode="External"/><Relationship Id="rId56" Type="http://schemas.openxmlformats.org/officeDocument/2006/relationships/hyperlink" Target="http://www.iprbookshop.ru/10555.html" TargetMode="External"/><Relationship Id="rId64" Type="http://schemas.openxmlformats.org/officeDocument/2006/relationships/hyperlink" Target="http://www.iprbookshop.ru/29343.html" TargetMode="External"/><Relationship Id="rId69" Type="http://schemas.openxmlformats.org/officeDocument/2006/relationships/hyperlink" Target="http://lib.sale/mejdunarodnoe-pravo-besplatno/mejdunarodno-pravovyie-normyi-rabochem-vremeni.html" TargetMode="External"/><Relationship Id="rId8" Type="http://schemas.openxmlformats.org/officeDocument/2006/relationships/hyperlink" Target="https://be5.biz/terms/z3.html" TargetMode="External"/><Relationship Id="rId51" Type="http://schemas.openxmlformats.org/officeDocument/2006/relationships/hyperlink" Target="http://www.iprbookshop.ru/52432.html"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be5.biz/terms/p36.html" TargetMode="External"/><Relationship Id="rId17" Type="http://schemas.openxmlformats.org/officeDocument/2006/relationships/hyperlink" Target="https://be5.biz/terms/c9.html" TargetMode="External"/><Relationship Id="rId25" Type="http://schemas.openxmlformats.org/officeDocument/2006/relationships/hyperlink" Target="http://lib.sale/mejdunarodnoe-pravo-besplatno/mejdunarodno-pravovoe-regulirovanie-truda.html" TargetMode="External"/><Relationship Id="rId33" Type="http://schemas.openxmlformats.org/officeDocument/2006/relationships/hyperlink" Target="http://www.iprbookshop.ru/48947.html" TargetMode="External"/><Relationship Id="rId38" Type="http://schemas.openxmlformats.org/officeDocument/2006/relationships/hyperlink" Target="http://www.iprbookshop.ru/23261.html" TargetMode="External"/><Relationship Id="rId46" Type="http://schemas.openxmlformats.org/officeDocument/2006/relationships/hyperlink" Target="https://advokat-malov.ru/obshhie-polozheniya-tk-rf/regulirovanie-trudovyh-otnoshenij-i-inyh-svyazannyh-s-nimi-otnoshenij-v-dogovornom-poryadke.html" TargetMode="External"/><Relationship Id="rId59" Type="http://schemas.openxmlformats.org/officeDocument/2006/relationships/hyperlink" Target="http://www.iprbookshop.ru/48947.html" TargetMode="External"/><Relationship Id="rId67" Type="http://schemas.openxmlformats.org/officeDocument/2006/relationships/hyperlink" Target="http://lib.sale/mejdunarodnoe-pravo-besplatno/mejdunarodno-pravovyie-aktyi-sotsialnoy.html" TargetMode="External"/><Relationship Id="rId20" Type="http://schemas.openxmlformats.org/officeDocument/2006/relationships/hyperlink" Target="http://lib.sale/mejdunarodnoe-pravo-besplatno/mejdunarodno-pravovyie-aktyi-sotsialnoy.html" TargetMode="External"/><Relationship Id="rId41" Type="http://schemas.openxmlformats.org/officeDocument/2006/relationships/hyperlink" Target="http://www.iprbookshop.ru/29343.html" TargetMode="External"/><Relationship Id="rId54" Type="http://schemas.openxmlformats.org/officeDocument/2006/relationships/hyperlink" Target="http://www.iprbookshop.ru/15438.html" TargetMode="External"/><Relationship Id="rId62" Type="http://schemas.openxmlformats.org/officeDocument/2006/relationships/hyperlink" Target="http://www.iprbookshop.ru/34494.html" TargetMode="External"/><Relationship Id="rId70" Type="http://schemas.openxmlformats.org/officeDocument/2006/relationships/hyperlink" Target="http://lib.sale/mejdunarodnoe-pravo-besplatno/mejdunarodno-pravovoe-regulirovanie9200.html" TargetMode="External"/><Relationship Id="rId1" Type="http://schemas.openxmlformats.org/officeDocument/2006/relationships/numbering" Target="numbering.xml"/><Relationship Id="rId6" Type="http://schemas.openxmlformats.org/officeDocument/2006/relationships/hyperlink" Target="https://be5.biz/terms/o1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Pages>
  <Words>15485</Words>
  <Characters>88266</Characters>
  <Application>Microsoft Office Word</Application>
  <DocSecurity>0</DocSecurity>
  <Lines>735</Lines>
  <Paragraphs>207</Paragraphs>
  <ScaleCrop>false</ScaleCrop>
  <Company/>
  <LinksUpToDate>false</LinksUpToDate>
  <CharactersWithSpaces>103544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23</cp:revision>
  <cp:lastPrinted>2021-04-28T07:00:00Z</cp:lastPrinted>
  <dcterms:created xsi:type="dcterms:W3CDTF">2021-04-27T19:51:00Z</dcterms:created>
  <dcterms:modified xsi:type="dcterms:W3CDTF">2025-03-07T10:51:00Z</dcterms:modified>
</cp:coreProperties>
</file>